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454E32" w14:textId="670F12DC" w:rsidR="00792C89" w:rsidRDefault="00792C89" w:rsidP="00792C89">
      <w:pPr>
        <w:pStyle w:val="Logo"/>
        <w:spacing w:after="0" w:line="240" w:lineRule="auto"/>
        <w:jc w:val="left"/>
        <w:rPr>
          <w:b/>
          <w:bCs/>
          <w:color w:val="4A66AC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noProof/>
          <w:color w:val="4A66AC" w:themeColor="accent1"/>
          <w:sz w:val="56"/>
          <w:szCs w:val="56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6FB0693D" wp14:editId="178537BF">
            <wp:simplePos x="0" y="0"/>
            <wp:positionH relativeFrom="margin">
              <wp:posOffset>1105786</wp:posOffset>
            </wp:positionH>
            <wp:positionV relativeFrom="paragraph">
              <wp:posOffset>-489097</wp:posOffset>
            </wp:positionV>
            <wp:extent cx="2679405" cy="2068690"/>
            <wp:effectExtent l="0" t="0" r="0" b="1905"/>
            <wp:wrapNone/>
            <wp:docPr id="1" name="Picture 1" descr="C:\Users\gyikk01\Desktop\FWTLC\FWTLC - new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ikk01\Desktop\FWTLC\FWTLC - new 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79" cy="208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ECB">
        <w:rPr>
          <w:b/>
          <w:bCs/>
          <w:color w:val="4A66AC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4D5B3DA" w14:textId="70E4923A" w:rsidR="00792C89" w:rsidRDefault="00792C89" w:rsidP="215AD9CB">
      <w:pPr>
        <w:pStyle w:val="Logo"/>
        <w:spacing w:after="0" w:line="240" w:lineRule="auto"/>
        <w:rPr>
          <w:b/>
          <w:bCs/>
          <w:color w:val="4A66AC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16043E" w14:textId="77777777" w:rsidR="00792C89" w:rsidRDefault="00792C89" w:rsidP="00792C89">
      <w:pPr>
        <w:pStyle w:val="Logo"/>
        <w:spacing w:after="0" w:line="240" w:lineRule="auto"/>
        <w:jc w:val="left"/>
        <w:rPr>
          <w:b/>
          <w:bCs/>
          <w:color w:val="4A66AC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F38D2E" w14:textId="77777777" w:rsidR="00792C89" w:rsidRDefault="00792C89" w:rsidP="00792C89">
      <w:pPr>
        <w:pStyle w:val="Logo"/>
        <w:spacing w:after="0" w:line="240" w:lineRule="auto"/>
        <w:jc w:val="left"/>
        <w:rPr>
          <w:b/>
          <w:bCs/>
          <w:color w:val="4A66AC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659FBC" w14:textId="104F0BA7" w:rsidR="00503707" w:rsidRPr="00503707" w:rsidRDefault="00503707" w:rsidP="215AD9CB">
      <w:pPr>
        <w:pStyle w:val="Logo"/>
        <w:spacing w:after="0" w:line="240" w:lineRule="auto"/>
        <w:rPr>
          <w:b/>
          <w:bCs/>
          <w:color w:val="4A66AC" w:themeColor="accent1"/>
          <w:sz w:val="56"/>
          <w:szCs w:val="56"/>
        </w:rPr>
      </w:pPr>
      <w:r w:rsidRPr="215AD9CB">
        <w:rPr>
          <w:b/>
          <w:bCs/>
          <w:color w:val="4A66AC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Call for Proposals</w:t>
      </w:r>
    </w:p>
    <w:p w14:paraId="2AADC923" w14:textId="7CFC6368" w:rsidR="00671D5D" w:rsidRPr="00770C6A" w:rsidRDefault="215AD9CB" w:rsidP="215AD9CB">
      <w:pPr>
        <w:pStyle w:val="Logo"/>
        <w:spacing w:after="0" w:line="240" w:lineRule="auto"/>
        <w:rPr>
          <w:b/>
          <w:bCs/>
          <w:i/>
          <w:iCs/>
          <w:sz w:val="44"/>
          <w:szCs w:val="44"/>
        </w:rPr>
      </w:pPr>
      <w:r w:rsidRPr="215AD9CB">
        <w:rPr>
          <w:b/>
          <w:bCs/>
          <w:i/>
          <w:iCs/>
          <w:sz w:val="44"/>
          <w:szCs w:val="44"/>
        </w:rPr>
        <w:t>20</w:t>
      </w:r>
      <w:r w:rsidR="00F95C1C">
        <w:rPr>
          <w:b/>
          <w:bCs/>
          <w:i/>
          <w:iCs/>
          <w:sz w:val="44"/>
          <w:szCs w:val="44"/>
        </w:rPr>
        <w:t>20</w:t>
      </w:r>
      <w:r w:rsidRPr="215AD9CB">
        <w:rPr>
          <w:b/>
          <w:bCs/>
          <w:i/>
          <w:iCs/>
          <w:sz w:val="44"/>
          <w:szCs w:val="44"/>
        </w:rPr>
        <w:t xml:space="preserve"> Fort Wayne Teaching &amp; Learning Conference</w:t>
      </w:r>
    </w:p>
    <w:p w14:paraId="680A1562" w14:textId="25EAFDCB" w:rsidR="00671D5D" w:rsidRPr="00503707" w:rsidRDefault="215AD9CB" w:rsidP="215AD9CB">
      <w:pPr>
        <w:pStyle w:val="Logo"/>
        <w:spacing w:after="0" w:line="240" w:lineRule="auto"/>
        <w:rPr>
          <w:sz w:val="30"/>
          <w:szCs w:val="30"/>
        </w:rPr>
      </w:pPr>
      <w:r w:rsidRPr="215AD9CB">
        <w:rPr>
          <w:sz w:val="30"/>
          <w:szCs w:val="30"/>
        </w:rPr>
        <w:t>The 2</w:t>
      </w:r>
      <w:r w:rsidR="00F95C1C">
        <w:rPr>
          <w:sz w:val="30"/>
          <w:szCs w:val="30"/>
        </w:rPr>
        <w:t>3rd</w:t>
      </w:r>
      <w:r w:rsidRPr="215AD9CB">
        <w:rPr>
          <w:sz w:val="30"/>
          <w:szCs w:val="30"/>
        </w:rPr>
        <w:t xml:space="preserve"> annual Fort Wayne Teaching &amp; Learning Conference will be held on</w:t>
      </w:r>
    </w:p>
    <w:p w14:paraId="65E3505A" w14:textId="000324BE" w:rsidR="00671D5D" w:rsidRPr="00503707" w:rsidRDefault="215AD9CB" w:rsidP="215AD9CB">
      <w:pPr>
        <w:pStyle w:val="Logo"/>
        <w:spacing w:after="0" w:line="240" w:lineRule="auto"/>
        <w:rPr>
          <w:b/>
          <w:bCs/>
          <w:color w:val="3476B1" w:themeColor="accent2" w:themeShade="BF"/>
          <w:sz w:val="28"/>
          <w:szCs w:val="28"/>
        </w:rPr>
      </w:pPr>
      <w:r w:rsidRPr="215AD9CB">
        <w:rPr>
          <w:b/>
          <w:bCs/>
          <w:color w:val="3476B1" w:themeColor="accent2" w:themeShade="BF"/>
          <w:sz w:val="28"/>
          <w:szCs w:val="28"/>
        </w:rPr>
        <w:t>Friday, February 2</w:t>
      </w:r>
      <w:r w:rsidR="00F95C1C">
        <w:rPr>
          <w:b/>
          <w:bCs/>
          <w:color w:val="3476B1" w:themeColor="accent2" w:themeShade="BF"/>
          <w:sz w:val="28"/>
          <w:szCs w:val="28"/>
        </w:rPr>
        <w:t>1st</w:t>
      </w:r>
      <w:r w:rsidRPr="215AD9CB">
        <w:rPr>
          <w:b/>
          <w:bCs/>
          <w:color w:val="3476B1" w:themeColor="accent2" w:themeShade="BF"/>
          <w:sz w:val="28"/>
          <w:szCs w:val="28"/>
        </w:rPr>
        <w:t>, 20</w:t>
      </w:r>
      <w:r w:rsidR="00F95C1C">
        <w:rPr>
          <w:b/>
          <w:bCs/>
          <w:color w:val="3476B1" w:themeColor="accent2" w:themeShade="BF"/>
          <w:sz w:val="28"/>
          <w:szCs w:val="28"/>
        </w:rPr>
        <w:t>20</w:t>
      </w:r>
    </w:p>
    <w:p w14:paraId="6E5B5403" w14:textId="64CF1F12" w:rsidR="000522A2" w:rsidRPr="000522A2" w:rsidRDefault="215AD9CB" w:rsidP="215AD9CB">
      <w:pPr>
        <w:pStyle w:val="Logo"/>
        <w:spacing w:after="0" w:line="360" w:lineRule="auto"/>
        <w:rPr>
          <w:b/>
          <w:bCs/>
          <w:color w:val="3476B1" w:themeColor="accent2" w:themeShade="BF"/>
          <w:sz w:val="28"/>
          <w:szCs w:val="28"/>
        </w:rPr>
      </w:pPr>
      <w:r w:rsidRPr="215AD9CB">
        <w:rPr>
          <w:b/>
          <w:bCs/>
          <w:color w:val="3476B1" w:themeColor="accent2" w:themeShade="BF"/>
          <w:sz w:val="28"/>
          <w:szCs w:val="28"/>
        </w:rPr>
        <w:t>At the Purdue Fort Wayne International Ballroom</w:t>
      </w:r>
    </w:p>
    <w:p w14:paraId="6B7F64F4" w14:textId="72B42A88" w:rsidR="00CD7686" w:rsidRPr="00770C6A" w:rsidRDefault="215AD9CB" w:rsidP="215AD9CB">
      <w:pPr>
        <w:tabs>
          <w:tab w:val="left" w:pos="5530"/>
        </w:tabs>
        <w:spacing w:after="40"/>
        <w:jc w:val="center"/>
        <w:rPr>
          <w:b/>
          <w:bCs/>
          <w:i/>
          <w:iCs/>
          <w:sz w:val="36"/>
          <w:szCs w:val="36"/>
        </w:rPr>
      </w:pPr>
      <w:r w:rsidRPr="215AD9CB">
        <w:rPr>
          <w:b/>
          <w:bCs/>
          <w:i/>
          <w:iCs/>
          <w:sz w:val="36"/>
          <w:szCs w:val="36"/>
        </w:rPr>
        <w:t>Bringing Educators Together to Share Great Ideas</w:t>
      </w:r>
    </w:p>
    <w:p w14:paraId="6D671CA9" w14:textId="7D3CB7F5" w:rsidR="00671D5D" w:rsidRDefault="215AD9CB" w:rsidP="215AD9CB">
      <w:pPr>
        <w:spacing w:after="40"/>
        <w:rPr>
          <w:sz w:val="24"/>
          <w:szCs w:val="24"/>
        </w:rPr>
      </w:pPr>
      <w:r w:rsidRPr="215AD9CB">
        <w:rPr>
          <w:sz w:val="24"/>
          <w:szCs w:val="24"/>
        </w:rPr>
        <w:t>This conference theme offers an opportunity for faculty members and student development personnel to submit a relatively wide range of proposals. Proposal topics could include:</w:t>
      </w:r>
    </w:p>
    <w:p w14:paraId="0A3FEA2F" w14:textId="004771F4" w:rsidR="00E74E9B" w:rsidRPr="00E74E9B" w:rsidRDefault="215AD9CB" w:rsidP="215AD9CB">
      <w:pPr>
        <w:pStyle w:val="NormalWeb"/>
        <w:ind w:left="1080"/>
        <w:rPr>
          <w:rFonts w:ascii="Calibri" w:hAnsi="Calibri" w:cs="Calibri"/>
          <w:b/>
          <w:bCs/>
        </w:rPr>
      </w:pPr>
      <w:r w:rsidRPr="215AD9CB">
        <w:rPr>
          <w:rFonts w:ascii="Calibri" w:hAnsi="Calibri" w:cs="Calibri"/>
          <w:b/>
          <w:bCs/>
        </w:rPr>
        <w:t xml:space="preserve">Lessons learned from: </w:t>
      </w:r>
    </w:p>
    <w:p w14:paraId="27C37A47" w14:textId="1F6471A7" w:rsidR="005D3494" w:rsidRPr="00770C6A" w:rsidRDefault="215AD9CB" w:rsidP="215AD9CB">
      <w:pPr>
        <w:pStyle w:val="NormalWeb"/>
        <w:numPr>
          <w:ilvl w:val="0"/>
          <w:numId w:val="2"/>
        </w:numPr>
        <w:rPr>
          <w:rFonts w:ascii="Calibri" w:hAnsi="Calibri" w:cs="Calibri"/>
        </w:rPr>
      </w:pPr>
      <w:r w:rsidRPr="215AD9CB">
        <w:rPr>
          <w:rFonts w:ascii="Calibri" w:hAnsi="Calibri" w:cs="Calibri"/>
        </w:rPr>
        <w:t>Applying cognitive science to learning</w:t>
      </w:r>
    </w:p>
    <w:p w14:paraId="302ACB67" w14:textId="736984B6" w:rsidR="00B85BF6" w:rsidRPr="00770C6A" w:rsidRDefault="215AD9CB" w:rsidP="215AD9CB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215AD9CB">
        <w:rPr>
          <w:sz w:val="24"/>
          <w:szCs w:val="24"/>
        </w:rPr>
        <w:t xml:space="preserve">Strategies to increase student engagement across modalities </w:t>
      </w:r>
    </w:p>
    <w:p w14:paraId="7AFCC8C0" w14:textId="46317A4E" w:rsidR="00B85BF6" w:rsidRPr="00770C6A" w:rsidRDefault="215AD9CB" w:rsidP="215AD9CB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215AD9CB">
        <w:rPr>
          <w:sz w:val="24"/>
          <w:szCs w:val="24"/>
        </w:rPr>
        <w:t xml:space="preserve">Culturally relevant teaching; i.e. first-generation, adult, millennials and international students </w:t>
      </w:r>
    </w:p>
    <w:p w14:paraId="1FAB9B3A" w14:textId="7F47EB64" w:rsidR="00B85BF6" w:rsidRPr="00770C6A" w:rsidRDefault="215AD9CB" w:rsidP="215AD9CB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215AD9CB">
        <w:rPr>
          <w:rFonts w:ascii="Calibri" w:hAnsi="Calibri" w:cs="Calibri"/>
          <w:sz w:val="24"/>
          <w:szCs w:val="24"/>
        </w:rPr>
        <w:t>Using technology to enhance learning</w:t>
      </w:r>
    </w:p>
    <w:p w14:paraId="051E4B5A" w14:textId="364192A6" w:rsidR="00B85BF6" w:rsidRPr="00770C6A" w:rsidRDefault="215AD9CB" w:rsidP="215AD9CB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215AD9CB">
        <w:rPr>
          <w:rFonts w:ascii="Calibri" w:hAnsi="Calibri" w:cs="Calibri"/>
          <w:sz w:val="24"/>
          <w:szCs w:val="24"/>
        </w:rPr>
        <w:t>Strategies to assess student performance</w:t>
      </w:r>
    </w:p>
    <w:p w14:paraId="004A4E7D" w14:textId="439FB8BE" w:rsidR="00671D5D" w:rsidRPr="00503707" w:rsidRDefault="00671D5D" w:rsidP="215AD9CB">
      <w:pPr>
        <w:jc w:val="center"/>
        <w:rPr>
          <w:sz w:val="24"/>
          <w:szCs w:val="24"/>
        </w:rPr>
      </w:pPr>
      <w:r w:rsidRPr="00503707">
        <w:rPr>
          <w:vanish/>
          <w:sz w:val="24"/>
          <w:szCs w:val="24"/>
        </w:rPr>
        <w:cr/>
        <w:t xml:space="preserve"> </w:t>
      </w:r>
      <w:r w:rsidRPr="00503707">
        <w:rPr>
          <w:vanish/>
          <w:sz w:val="24"/>
          <w:szCs w:val="24"/>
        </w:rPr>
        <w:cr/>
      </w:r>
      <w:r w:rsidRPr="00503707">
        <w:rPr>
          <w:vanish/>
          <w:sz w:val="24"/>
          <w:szCs w:val="24"/>
        </w:rPr>
        <w:cr/>
      </w:r>
      <w:r w:rsidRPr="00503707">
        <w:rPr>
          <w:vanish/>
          <w:sz w:val="24"/>
          <w:szCs w:val="24"/>
        </w:rPr>
        <w:cr/>
        <w:t xml:space="preserve"> on Friday, December 5, 2014.</w:t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sz w:val="24"/>
          <w:szCs w:val="24"/>
        </w:rPr>
        <w:t xml:space="preserve">This is not an exhaustive list. We encourage proposals </w:t>
      </w:r>
      <w:r w:rsidR="00596D2F">
        <w:rPr>
          <w:sz w:val="24"/>
          <w:szCs w:val="24"/>
        </w:rPr>
        <w:t>for 2</w:t>
      </w:r>
      <w:r w:rsidR="00944CC7">
        <w:rPr>
          <w:sz w:val="24"/>
          <w:szCs w:val="24"/>
        </w:rPr>
        <w:t>5</w:t>
      </w:r>
      <w:r w:rsidR="00596D2F">
        <w:rPr>
          <w:sz w:val="24"/>
          <w:szCs w:val="24"/>
        </w:rPr>
        <w:t xml:space="preserve"> and 45-minute sessions or round table discussions </w:t>
      </w:r>
      <w:r w:rsidRPr="00503707">
        <w:rPr>
          <w:sz w:val="24"/>
          <w:szCs w:val="24"/>
        </w:rPr>
        <w:t>from a wide range of approaches</w:t>
      </w:r>
      <w:r w:rsidR="00961F90">
        <w:rPr>
          <w:sz w:val="24"/>
          <w:szCs w:val="24"/>
        </w:rPr>
        <w:t xml:space="preserve"> (see session descriptions).</w:t>
      </w:r>
    </w:p>
    <w:p w14:paraId="3DB1C32A" w14:textId="56CEE916" w:rsidR="00671D5D" w:rsidRPr="00503707" w:rsidRDefault="215AD9CB" w:rsidP="215AD9CB">
      <w:pPr>
        <w:pStyle w:val="Subtitle"/>
        <w:spacing w:before="0" w:after="0" w:line="240" w:lineRule="auto"/>
        <w:rPr>
          <w:b/>
          <w:bCs/>
          <w:color w:val="374C80" w:themeColor="accent1" w:themeShade="BF"/>
          <w:sz w:val="30"/>
          <w:szCs w:val="30"/>
          <w:u w:val="single"/>
        </w:rPr>
      </w:pPr>
      <w:r w:rsidRPr="215AD9CB">
        <w:rPr>
          <w:b/>
          <w:bCs/>
          <w:color w:val="374C80" w:themeColor="accent1" w:themeShade="BF"/>
          <w:sz w:val="30"/>
          <w:szCs w:val="30"/>
          <w:u w:val="single"/>
        </w:rPr>
        <w:t>Submission Deadline: Proposal</w:t>
      </w:r>
      <w:r w:rsidR="006B0FBE">
        <w:rPr>
          <w:b/>
          <w:bCs/>
          <w:color w:val="374C80" w:themeColor="accent1" w:themeShade="BF"/>
          <w:sz w:val="30"/>
          <w:szCs w:val="30"/>
          <w:u w:val="single"/>
        </w:rPr>
        <w:t xml:space="preserve"> submission forms</w:t>
      </w:r>
      <w:r w:rsidRPr="215AD9CB">
        <w:rPr>
          <w:b/>
          <w:bCs/>
          <w:color w:val="374C80" w:themeColor="accent1" w:themeShade="BF"/>
          <w:sz w:val="30"/>
          <w:szCs w:val="30"/>
          <w:u w:val="single"/>
        </w:rPr>
        <w:t xml:space="preserve"> </w:t>
      </w:r>
      <w:r w:rsidR="00900D8F">
        <w:rPr>
          <w:b/>
          <w:bCs/>
          <w:color w:val="374C80" w:themeColor="accent1" w:themeShade="BF"/>
          <w:sz w:val="30"/>
          <w:szCs w:val="30"/>
          <w:u w:val="single"/>
        </w:rPr>
        <w:t xml:space="preserve">(attached) </w:t>
      </w:r>
      <w:bookmarkStart w:id="0" w:name="_GoBack"/>
      <w:bookmarkEnd w:id="0"/>
      <w:r w:rsidRPr="215AD9CB">
        <w:rPr>
          <w:b/>
          <w:bCs/>
          <w:color w:val="374C80" w:themeColor="accent1" w:themeShade="BF"/>
          <w:sz w:val="30"/>
          <w:szCs w:val="30"/>
          <w:u w:val="single"/>
        </w:rPr>
        <w:t>must be submitted</w:t>
      </w:r>
      <w:r w:rsidR="006B0FBE">
        <w:rPr>
          <w:b/>
          <w:bCs/>
          <w:color w:val="374C80" w:themeColor="accent1" w:themeShade="BF"/>
          <w:sz w:val="30"/>
          <w:szCs w:val="30"/>
          <w:u w:val="single"/>
        </w:rPr>
        <w:t xml:space="preserve">, as an email attachment, </w:t>
      </w:r>
      <w:r w:rsidRPr="215AD9CB">
        <w:rPr>
          <w:b/>
          <w:bCs/>
          <w:color w:val="374C80" w:themeColor="accent1" w:themeShade="BF"/>
          <w:sz w:val="30"/>
          <w:szCs w:val="30"/>
          <w:u w:val="single"/>
        </w:rPr>
        <w:t>no later than 5:00 p.m. on Friday, November 1</w:t>
      </w:r>
      <w:r w:rsidR="00F95C1C">
        <w:rPr>
          <w:b/>
          <w:bCs/>
          <w:color w:val="374C80" w:themeColor="accent1" w:themeShade="BF"/>
          <w:sz w:val="30"/>
          <w:szCs w:val="30"/>
          <w:u w:val="single"/>
        </w:rPr>
        <w:t>5</w:t>
      </w:r>
      <w:r w:rsidRPr="215AD9CB">
        <w:rPr>
          <w:b/>
          <w:bCs/>
          <w:color w:val="374C80" w:themeColor="accent1" w:themeShade="BF"/>
          <w:sz w:val="30"/>
          <w:szCs w:val="30"/>
          <w:u w:val="single"/>
          <w:vertAlign w:val="superscript"/>
        </w:rPr>
        <w:t>th</w:t>
      </w:r>
      <w:r w:rsidRPr="215AD9CB">
        <w:rPr>
          <w:b/>
          <w:bCs/>
          <w:color w:val="374C80" w:themeColor="accent1" w:themeShade="BF"/>
          <w:sz w:val="30"/>
          <w:szCs w:val="30"/>
          <w:u w:val="single"/>
        </w:rPr>
        <w:t>, 201</w:t>
      </w:r>
      <w:r w:rsidR="00F95C1C">
        <w:rPr>
          <w:b/>
          <w:bCs/>
          <w:color w:val="374C80" w:themeColor="accent1" w:themeShade="BF"/>
          <w:sz w:val="30"/>
          <w:szCs w:val="30"/>
          <w:u w:val="single"/>
        </w:rPr>
        <w:t>9</w:t>
      </w:r>
      <w:r w:rsidRPr="215AD9CB">
        <w:rPr>
          <w:b/>
          <w:bCs/>
          <w:color w:val="374C80" w:themeColor="accent1" w:themeShade="BF"/>
          <w:sz w:val="30"/>
          <w:szCs w:val="30"/>
          <w:u w:val="single"/>
        </w:rPr>
        <w:t>.</w:t>
      </w:r>
    </w:p>
    <w:p w14:paraId="650F8D46" w14:textId="77777777" w:rsidR="00AD587B" w:rsidRDefault="00AD587B" w:rsidP="00D50699">
      <w:pPr>
        <w:numPr>
          <w:ilvl w:val="12"/>
          <w:numId w:val="0"/>
        </w:numPr>
        <w:spacing w:after="0" w:line="240" w:lineRule="auto"/>
        <w:jc w:val="center"/>
        <w:rPr>
          <w:sz w:val="24"/>
          <w:szCs w:val="24"/>
        </w:rPr>
      </w:pPr>
    </w:p>
    <w:p w14:paraId="4A5F310F" w14:textId="128EB6EC" w:rsidR="00237E89" w:rsidRDefault="00E725BB" w:rsidP="00AD587B">
      <w:pPr>
        <w:numPr>
          <w:ilvl w:val="12"/>
          <w:numId w:val="0"/>
        </w:numPr>
        <w:jc w:val="center"/>
      </w:pPr>
      <w:hyperlink r:id="rId11" w:history="1">
        <w:r w:rsidR="009A2664" w:rsidRPr="004A1DCD">
          <w:rPr>
            <w:rStyle w:val="Hyperlink"/>
          </w:rPr>
          <w:t>https://www.pfw.edu/offices/oaa/faculty-support-resources/</w:t>
        </w:r>
        <w:r w:rsidR="009A2664" w:rsidRPr="004A1DCD">
          <w:rPr>
            <w:rStyle w:val="Hyperlink"/>
          </w:rPr>
          <w:t>f</w:t>
        </w:r>
        <w:r w:rsidR="009A2664" w:rsidRPr="004A1DCD">
          <w:rPr>
            <w:rStyle w:val="Hyperlink"/>
          </w:rPr>
          <w:t>ort-wayne-teaching-conference/</w:t>
        </w:r>
      </w:hyperlink>
    </w:p>
    <w:p w14:paraId="2D60F699" w14:textId="516DCB61" w:rsidR="00961F90" w:rsidRDefault="215AD9CB">
      <w:pPr>
        <w:rPr>
          <w:sz w:val="24"/>
          <w:szCs w:val="24"/>
        </w:rPr>
      </w:pPr>
      <w:r w:rsidRPr="215AD9CB">
        <w:rPr>
          <w:sz w:val="24"/>
          <w:szCs w:val="24"/>
        </w:rPr>
        <w:t xml:space="preserve">All proposals will be screened by a peer review committee. Proposals selected by the committee will be recommended to the sponsoring institutions for inclusion on the program. All individuals submitting a proposal will be informed about acceptance </w:t>
      </w:r>
      <w:r w:rsidRPr="215AD9CB">
        <w:rPr>
          <w:b/>
          <w:bCs/>
          <w:sz w:val="24"/>
          <w:szCs w:val="24"/>
        </w:rPr>
        <w:t>by</w:t>
      </w:r>
      <w:r w:rsidRPr="215AD9CB">
        <w:rPr>
          <w:sz w:val="24"/>
          <w:szCs w:val="24"/>
        </w:rPr>
        <w:t xml:space="preserve"> </w:t>
      </w:r>
      <w:r w:rsidRPr="215AD9CB">
        <w:rPr>
          <w:b/>
          <w:bCs/>
          <w:sz w:val="24"/>
          <w:szCs w:val="24"/>
        </w:rPr>
        <w:t>December 1</w:t>
      </w:r>
      <w:r w:rsidR="004B0C4F">
        <w:rPr>
          <w:b/>
          <w:bCs/>
          <w:sz w:val="24"/>
          <w:szCs w:val="24"/>
        </w:rPr>
        <w:t>3</w:t>
      </w:r>
      <w:r w:rsidRPr="215AD9CB">
        <w:rPr>
          <w:b/>
          <w:bCs/>
          <w:sz w:val="24"/>
          <w:szCs w:val="24"/>
        </w:rPr>
        <w:t>th</w:t>
      </w:r>
      <w:r w:rsidRPr="215AD9CB">
        <w:rPr>
          <w:sz w:val="24"/>
          <w:szCs w:val="24"/>
        </w:rPr>
        <w:t>. The conference program will be published on the teaching</w:t>
      </w:r>
      <w:r w:rsidR="00792C89">
        <w:rPr>
          <w:sz w:val="24"/>
          <w:szCs w:val="24"/>
        </w:rPr>
        <w:t xml:space="preserve"> conference website in January.</w:t>
      </w:r>
    </w:p>
    <w:p w14:paraId="0D8CBF6E" w14:textId="77777777" w:rsidR="00B0102B" w:rsidRDefault="00B0102B" w:rsidP="00B0102B">
      <w:pPr>
        <w:pStyle w:val="Logo"/>
        <w:spacing w:after="0" w:line="240" w:lineRule="auto"/>
        <w:jc w:val="left"/>
        <w:rPr>
          <w:b/>
          <w:bCs/>
          <w:color w:val="4A66AC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noProof/>
          <w:color w:val="4A66AC" w:themeColor="accent1"/>
          <w:sz w:val="56"/>
          <w:szCs w:val="56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0288" behindDoc="0" locked="0" layoutInCell="1" allowOverlap="1" wp14:anchorId="11D33FE4" wp14:editId="7046C4AC">
            <wp:simplePos x="0" y="0"/>
            <wp:positionH relativeFrom="margin">
              <wp:posOffset>1104900</wp:posOffset>
            </wp:positionH>
            <wp:positionV relativeFrom="paragraph">
              <wp:posOffset>-485775</wp:posOffset>
            </wp:positionV>
            <wp:extent cx="3010218" cy="2324100"/>
            <wp:effectExtent l="0" t="0" r="0" b="0"/>
            <wp:wrapNone/>
            <wp:docPr id="2" name="Picture 2" descr="C:\Users\gyikk01\Desktop\FWTLC\FWTLC - new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ikk01\Desktop\FWTLC\FWTLC - new ima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96" cy="232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89714" w14:textId="77777777" w:rsidR="00B0102B" w:rsidRDefault="00B0102B" w:rsidP="00B0102B">
      <w:pPr>
        <w:pStyle w:val="Logo"/>
        <w:spacing w:after="0" w:line="240" w:lineRule="auto"/>
        <w:rPr>
          <w:b/>
          <w:bCs/>
          <w:color w:val="4A66AC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F3F930" w14:textId="77777777" w:rsidR="00B0102B" w:rsidRDefault="00B0102B" w:rsidP="00B0102B">
      <w:pPr>
        <w:pStyle w:val="Logo"/>
        <w:spacing w:after="0" w:line="240" w:lineRule="auto"/>
        <w:rPr>
          <w:b/>
          <w:bCs/>
          <w:color w:val="4A66AC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E8DC57" w14:textId="77777777" w:rsidR="00B0102B" w:rsidRDefault="00B0102B" w:rsidP="00B0102B">
      <w:pPr>
        <w:pStyle w:val="Logo"/>
        <w:spacing w:after="0" w:line="240" w:lineRule="auto"/>
        <w:jc w:val="left"/>
        <w:rPr>
          <w:b/>
          <w:bCs/>
          <w:color w:val="4A66AC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59DC09" w14:textId="77777777" w:rsidR="00B0102B" w:rsidRDefault="00B0102B" w:rsidP="00B0102B">
      <w:pPr>
        <w:pStyle w:val="Logo"/>
        <w:spacing w:after="0" w:line="240" w:lineRule="auto"/>
        <w:jc w:val="left"/>
        <w:rPr>
          <w:b/>
          <w:bCs/>
          <w:color w:val="4A66AC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5B045C" w14:textId="77777777" w:rsidR="00B0102B" w:rsidRDefault="00B0102B" w:rsidP="00B0102B">
      <w:pPr>
        <w:pStyle w:val="Logo"/>
        <w:spacing w:after="0" w:line="240" w:lineRule="auto"/>
        <w:rPr>
          <w:b/>
          <w:bCs/>
          <w:color w:val="4A66AC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4A66AC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Session Descriptions</w:t>
      </w:r>
    </w:p>
    <w:p w14:paraId="7BC31502" w14:textId="77777777" w:rsidR="00B0102B" w:rsidRPr="00770C6A" w:rsidRDefault="00B0102B" w:rsidP="00B0102B">
      <w:pPr>
        <w:pStyle w:val="Logo"/>
        <w:spacing w:after="0" w:line="240" w:lineRule="auto"/>
        <w:rPr>
          <w:b/>
          <w:bCs/>
          <w:i/>
          <w:iCs/>
          <w:sz w:val="44"/>
          <w:szCs w:val="44"/>
        </w:rPr>
      </w:pPr>
      <w:r w:rsidRPr="215AD9CB">
        <w:rPr>
          <w:b/>
          <w:bCs/>
          <w:i/>
          <w:iCs/>
          <w:sz w:val="44"/>
          <w:szCs w:val="44"/>
        </w:rPr>
        <w:t>20</w:t>
      </w:r>
      <w:r>
        <w:rPr>
          <w:b/>
          <w:bCs/>
          <w:i/>
          <w:iCs/>
          <w:sz w:val="44"/>
          <w:szCs w:val="44"/>
        </w:rPr>
        <w:t>20</w:t>
      </w:r>
      <w:r w:rsidRPr="215AD9CB">
        <w:rPr>
          <w:b/>
          <w:bCs/>
          <w:i/>
          <w:iCs/>
          <w:sz w:val="44"/>
          <w:szCs w:val="44"/>
        </w:rPr>
        <w:t xml:space="preserve"> Fort Wayne Teaching &amp; Learning Conference</w:t>
      </w:r>
    </w:p>
    <w:p w14:paraId="0609FAE5" w14:textId="77777777" w:rsidR="00B0102B" w:rsidRPr="00503707" w:rsidRDefault="00B0102B" w:rsidP="00B0102B">
      <w:pPr>
        <w:pStyle w:val="Logo"/>
        <w:spacing w:after="0" w:line="240" w:lineRule="auto"/>
        <w:rPr>
          <w:sz w:val="30"/>
          <w:szCs w:val="30"/>
        </w:rPr>
      </w:pPr>
      <w:r w:rsidRPr="215AD9CB">
        <w:rPr>
          <w:sz w:val="30"/>
          <w:szCs w:val="30"/>
        </w:rPr>
        <w:t>The 2</w:t>
      </w:r>
      <w:r>
        <w:rPr>
          <w:sz w:val="30"/>
          <w:szCs w:val="30"/>
        </w:rPr>
        <w:t>3</w:t>
      </w:r>
      <w:r w:rsidRPr="00932C3C">
        <w:rPr>
          <w:sz w:val="30"/>
          <w:szCs w:val="30"/>
          <w:vertAlign w:val="superscript"/>
        </w:rPr>
        <w:t>rd</w:t>
      </w:r>
      <w:r w:rsidRPr="215AD9CB">
        <w:rPr>
          <w:sz w:val="30"/>
          <w:szCs w:val="30"/>
        </w:rPr>
        <w:t xml:space="preserve"> annual Fort Wayne Teaching &amp; Learning Conference will be held on</w:t>
      </w:r>
    </w:p>
    <w:p w14:paraId="47EADEC2" w14:textId="77777777" w:rsidR="00B0102B" w:rsidRPr="00503707" w:rsidRDefault="00B0102B" w:rsidP="00B0102B">
      <w:pPr>
        <w:pStyle w:val="Logo"/>
        <w:spacing w:after="0" w:line="240" w:lineRule="auto"/>
        <w:rPr>
          <w:b/>
          <w:bCs/>
          <w:color w:val="3476B1" w:themeColor="accent2" w:themeShade="BF"/>
          <w:sz w:val="28"/>
          <w:szCs w:val="28"/>
        </w:rPr>
      </w:pPr>
      <w:r w:rsidRPr="215AD9CB">
        <w:rPr>
          <w:b/>
          <w:bCs/>
          <w:color w:val="3476B1" w:themeColor="accent2" w:themeShade="BF"/>
          <w:sz w:val="28"/>
          <w:szCs w:val="28"/>
        </w:rPr>
        <w:t>Friday, February 2</w:t>
      </w:r>
      <w:r>
        <w:rPr>
          <w:b/>
          <w:bCs/>
          <w:color w:val="3476B1" w:themeColor="accent2" w:themeShade="BF"/>
          <w:sz w:val="28"/>
          <w:szCs w:val="28"/>
        </w:rPr>
        <w:t>1</w:t>
      </w:r>
      <w:r w:rsidRPr="00932C3C">
        <w:rPr>
          <w:b/>
          <w:bCs/>
          <w:color w:val="3476B1" w:themeColor="accent2" w:themeShade="BF"/>
          <w:sz w:val="28"/>
          <w:szCs w:val="28"/>
          <w:vertAlign w:val="superscript"/>
        </w:rPr>
        <w:t>st</w:t>
      </w:r>
      <w:r w:rsidRPr="215AD9CB">
        <w:rPr>
          <w:b/>
          <w:bCs/>
          <w:color w:val="3476B1" w:themeColor="accent2" w:themeShade="BF"/>
          <w:sz w:val="28"/>
          <w:szCs w:val="28"/>
        </w:rPr>
        <w:t>, 20</w:t>
      </w:r>
      <w:r>
        <w:rPr>
          <w:b/>
          <w:bCs/>
          <w:color w:val="3476B1" w:themeColor="accent2" w:themeShade="BF"/>
          <w:sz w:val="28"/>
          <w:szCs w:val="28"/>
        </w:rPr>
        <w:t>20</w:t>
      </w:r>
    </w:p>
    <w:p w14:paraId="1870A1D4" w14:textId="77777777" w:rsidR="00B0102B" w:rsidRPr="000522A2" w:rsidRDefault="00B0102B" w:rsidP="00B0102B">
      <w:pPr>
        <w:pStyle w:val="Logo"/>
        <w:spacing w:after="0" w:line="360" w:lineRule="auto"/>
        <w:rPr>
          <w:b/>
          <w:bCs/>
          <w:color w:val="3476B1" w:themeColor="accent2" w:themeShade="BF"/>
          <w:sz w:val="28"/>
          <w:szCs w:val="28"/>
        </w:rPr>
      </w:pPr>
      <w:r w:rsidRPr="215AD9CB">
        <w:rPr>
          <w:b/>
          <w:bCs/>
          <w:color w:val="3476B1" w:themeColor="accent2" w:themeShade="BF"/>
          <w:sz w:val="28"/>
          <w:szCs w:val="28"/>
        </w:rPr>
        <w:t>At the Purdue Fort Wayne International Ballroom</w:t>
      </w:r>
    </w:p>
    <w:p w14:paraId="33FD0454" w14:textId="77777777" w:rsidR="00B0102B" w:rsidRPr="00E74E9B" w:rsidRDefault="00B0102B" w:rsidP="00B0102B">
      <w:pPr>
        <w:pStyle w:val="NormalWeb"/>
        <w:ind w:left="1080"/>
        <w:rPr>
          <w:rFonts w:ascii="Calibri" w:hAnsi="Calibri" w:cs="Calibri"/>
          <w:b/>
          <w:bCs/>
        </w:rPr>
      </w:pPr>
      <w:r w:rsidRPr="215AD9CB">
        <w:rPr>
          <w:rFonts w:ascii="Calibri" w:hAnsi="Calibri" w:cs="Calibri"/>
          <w:b/>
          <w:bCs/>
        </w:rPr>
        <w:t xml:space="preserve">Lessons learned from: </w:t>
      </w:r>
    </w:p>
    <w:p w14:paraId="0C9BDAD8" w14:textId="77777777" w:rsidR="00B0102B" w:rsidRPr="00770C6A" w:rsidRDefault="00B0102B" w:rsidP="00B0102B">
      <w:pPr>
        <w:pStyle w:val="NormalWeb"/>
        <w:numPr>
          <w:ilvl w:val="0"/>
          <w:numId w:val="2"/>
        </w:numPr>
        <w:rPr>
          <w:rFonts w:ascii="Calibri" w:hAnsi="Calibri" w:cs="Calibri"/>
        </w:rPr>
      </w:pPr>
      <w:r w:rsidRPr="215AD9CB">
        <w:rPr>
          <w:rFonts w:ascii="Calibri" w:hAnsi="Calibri" w:cs="Calibri"/>
        </w:rPr>
        <w:t>Applying cognitive science to learning</w:t>
      </w:r>
    </w:p>
    <w:p w14:paraId="52273927" w14:textId="77777777" w:rsidR="00B0102B" w:rsidRPr="00770C6A" w:rsidRDefault="00B0102B" w:rsidP="00B0102B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215AD9CB">
        <w:rPr>
          <w:sz w:val="24"/>
          <w:szCs w:val="24"/>
        </w:rPr>
        <w:t xml:space="preserve">Strategies to increase student engagement across modalities </w:t>
      </w:r>
    </w:p>
    <w:p w14:paraId="45C87F35" w14:textId="77777777" w:rsidR="00B0102B" w:rsidRPr="00770C6A" w:rsidRDefault="00B0102B" w:rsidP="00B0102B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215AD9CB">
        <w:rPr>
          <w:sz w:val="24"/>
          <w:szCs w:val="24"/>
        </w:rPr>
        <w:t xml:space="preserve">Culturally relevant teaching; i.e. first-generation, adult, millennials and international students </w:t>
      </w:r>
    </w:p>
    <w:p w14:paraId="37C4FFA1" w14:textId="77777777" w:rsidR="00B0102B" w:rsidRPr="00770C6A" w:rsidRDefault="00B0102B" w:rsidP="00B0102B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215AD9CB">
        <w:rPr>
          <w:rFonts w:ascii="Calibri" w:hAnsi="Calibri" w:cs="Calibri"/>
          <w:sz w:val="24"/>
          <w:szCs w:val="24"/>
        </w:rPr>
        <w:t>Using technology to enhance learning</w:t>
      </w:r>
    </w:p>
    <w:p w14:paraId="1B8F8222" w14:textId="77777777" w:rsidR="00B0102B" w:rsidRPr="00770C6A" w:rsidRDefault="00B0102B" w:rsidP="00B0102B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215AD9CB">
        <w:rPr>
          <w:rFonts w:ascii="Calibri" w:hAnsi="Calibri" w:cs="Calibri"/>
          <w:sz w:val="24"/>
          <w:szCs w:val="24"/>
        </w:rPr>
        <w:t>Strategies to assess student performance</w:t>
      </w:r>
    </w:p>
    <w:p w14:paraId="6B800021" w14:textId="77777777" w:rsidR="00B0102B" w:rsidRPr="00503707" w:rsidRDefault="00B0102B" w:rsidP="00B0102B">
      <w:pPr>
        <w:jc w:val="center"/>
        <w:rPr>
          <w:sz w:val="24"/>
          <w:szCs w:val="24"/>
        </w:rPr>
      </w:pPr>
      <w:r w:rsidRPr="00503707">
        <w:rPr>
          <w:vanish/>
          <w:sz w:val="24"/>
          <w:szCs w:val="24"/>
        </w:rPr>
        <w:cr/>
        <w:t xml:space="preserve"> </w:t>
      </w:r>
      <w:r w:rsidRPr="00503707">
        <w:rPr>
          <w:vanish/>
          <w:sz w:val="24"/>
          <w:szCs w:val="24"/>
        </w:rPr>
        <w:cr/>
      </w:r>
      <w:r w:rsidRPr="00503707">
        <w:rPr>
          <w:vanish/>
          <w:sz w:val="24"/>
          <w:szCs w:val="24"/>
        </w:rPr>
        <w:cr/>
      </w:r>
      <w:r w:rsidRPr="00503707">
        <w:rPr>
          <w:vanish/>
          <w:sz w:val="24"/>
          <w:szCs w:val="24"/>
        </w:rPr>
        <w:cr/>
        <w:t xml:space="preserve"> on Friday, December 5, 2014.</w:t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vanish/>
          <w:sz w:val="24"/>
          <w:szCs w:val="24"/>
        </w:rPr>
        <w:pgNum/>
      </w:r>
      <w:r w:rsidRPr="00503707">
        <w:rPr>
          <w:sz w:val="24"/>
          <w:szCs w:val="24"/>
        </w:rPr>
        <w:t xml:space="preserve">This is not an exhaustive list. We encourage proposals </w:t>
      </w:r>
      <w:r>
        <w:rPr>
          <w:sz w:val="24"/>
          <w:szCs w:val="24"/>
        </w:rPr>
        <w:t xml:space="preserve">for 25 and 45-minute sessions or round table discussions </w:t>
      </w:r>
      <w:r w:rsidRPr="00503707">
        <w:rPr>
          <w:sz w:val="24"/>
          <w:szCs w:val="24"/>
        </w:rPr>
        <w:t xml:space="preserve">from a wide range of approaches. </w:t>
      </w:r>
    </w:p>
    <w:p w14:paraId="2891F185" w14:textId="77777777" w:rsidR="00B0102B" w:rsidRDefault="00B0102B" w:rsidP="00B0102B">
      <w:pPr>
        <w:numPr>
          <w:ilvl w:val="12"/>
          <w:numId w:val="0"/>
        </w:numPr>
        <w:spacing w:after="0" w:line="240" w:lineRule="auto"/>
        <w:rPr>
          <w:sz w:val="24"/>
          <w:szCs w:val="24"/>
        </w:rPr>
      </w:pPr>
      <w:proofErr w:type="gramStart"/>
      <w:r w:rsidRPr="0023371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5</w:t>
      </w:r>
      <w:r w:rsidRPr="00233718">
        <w:rPr>
          <w:b/>
          <w:sz w:val="24"/>
          <w:szCs w:val="24"/>
        </w:rPr>
        <w:t xml:space="preserve"> minute</w:t>
      </w:r>
      <w:proofErr w:type="gramEnd"/>
      <w:r>
        <w:rPr>
          <w:b/>
          <w:sz w:val="24"/>
          <w:szCs w:val="24"/>
        </w:rPr>
        <w:t xml:space="preserve"> sessions </w:t>
      </w:r>
      <w:r>
        <w:rPr>
          <w:sz w:val="24"/>
          <w:szCs w:val="24"/>
        </w:rPr>
        <w:t>should be short descriptions of teaching methods, evidence based practices and/or teaching or learning research with time for Q &amp; A.</w:t>
      </w:r>
    </w:p>
    <w:p w14:paraId="01EB34CA" w14:textId="77777777" w:rsidR="00B0102B" w:rsidRDefault="00B0102B" w:rsidP="00B0102B">
      <w:pPr>
        <w:numPr>
          <w:ilvl w:val="12"/>
          <w:numId w:val="0"/>
        </w:numPr>
        <w:spacing w:after="0" w:line="240" w:lineRule="auto"/>
        <w:rPr>
          <w:sz w:val="24"/>
          <w:szCs w:val="24"/>
        </w:rPr>
      </w:pPr>
    </w:p>
    <w:p w14:paraId="3754E913" w14:textId="77777777" w:rsidR="00B0102B" w:rsidRDefault="00B0102B" w:rsidP="00B0102B">
      <w:pPr>
        <w:numPr>
          <w:ilvl w:val="12"/>
          <w:numId w:val="0"/>
        </w:numPr>
        <w:spacing w:after="0" w:line="240" w:lineRule="auto"/>
        <w:rPr>
          <w:sz w:val="24"/>
          <w:szCs w:val="24"/>
        </w:rPr>
      </w:pPr>
      <w:proofErr w:type="gramStart"/>
      <w:r w:rsidRPr="00233718">
        <w:rPr>
          <w:b/>
          <w:sz w:val="24"/>
          <w:szCs w:val="24"/>
        </w:rPr>
        <w:t>45 minute</w:t>
      </w:r>
      <w:proofErr w:type="gramEnd"/>
      <w:r>
        <w:rPr>
          <w:b/>
          <w:sz w:val="24"/>
          <w:szCs w:val="24"/>
        </w:rPr>
        <w:t xml:space="preserve"> sessions </w:t>
      </w:r>
      <w:r>
        <w:rPr>
          <w:sz w:val="24"/>
          <w:szCs w:val="24"/>
        </w:rPr>
        <w:t>should be interactive, allowing participants to experience some portion of the application of teaching methods, evidence based practices and/or teaching or learning research.</w:t>
      </w:r>
    </w:p>
    <w:p w14:paraId="4F7E4084" w14:textId="77777777" w:rsidR="00B0102B" w:rsidRDefault="00B0102B" w:rsidP="00B0102B">
      <w:pPr>
        <w:numPr>
          <w:ilvl w:val="12"/>
          <w:numId w:val="0"/>
        </w:numPr>
        <w:spacing w:after="0" w:line="240" w:lineRule="auto"/>
        <w:rPr>
          <w:sz w:val="24"/>
          <w:szCs w:val="24"/>
        </w:rPr>
      </w:pPr>
    </w:p>
    <w:p w14:paraId="397DE4CA" w14:textId="55947853" w:rsidR="00B0102B" w:rsidRDefault="00B0102B" w:rsidP="00B0102B">
      <w:pPr>
        <w:numPr>
          <w:ilvl w:val="12"/>
          <w:numId w:val="0"/>
        </w:numPr>
        <w:spacing w:after="0" w:line="240" w:lineRule="auto"/>
        <w:rPr>
          <w:sz w:val="24"/>
          <w:szCs w:val="24"/>
        </w:rPr>
      </w:pPr>
      <w:r w:rsidRPr="00233718">
        <w:rPr>
          <w:b/>
          <w:sz w:val="24"/>
          <w:szCs w:val="24"/>
        </w:rPr>
        <w:t>Round table discussion</w:t>
      </w:r>
      <w:r>
        <w:rPr>
          <w:b/>
          <w:sz w:val="24"/>
          <w:szCs w:val="24"/>
        </w:rPr>
        <w:t xml:space="preserve">s </w:t>
      </w:r>
      <w:r>
        <w:rPr>
          <w:sz w:val="24"/>
          <w:szCs w:val="24"/>
        </w:rPr>
        <w:t>should include a very brief introduction to a central question or problem with follow-up questions prepared to generate a strong discussion.  Submitters should be prepared to act as facilitators.  25 minutes.</w:t>
      </w:r>
    </w:p>
    <w:p w14:paraId="299B90C5" w14:textId="77777777" w:rsidR="006B0FBE" w:rsidRDefault="006B0FBE" w:rsidP="006B0FBE">
      <w:pPr>
        <w:spacing w:before="76"/>
        <w:rPr>
          <w:b/>
          <w:bCs/>
          <w:i/>
          <w:iCs/>
          <w:sz w:val="44"/>
          <w:szCs w:val="44"/>
        </w:rPr>
      </w:pPr>
    </w:p>
    <w:p w14:paraId="2E02AB9E" w14:textId="54966B34" w:rsidR="003E056B" w:rsidRDefault="006B0FBE" w:rsidP="006B0FBE">
      <w:pPr>
        <w:spacing w:before="76"/>
        <w:rPr>
          <w:sz w:val="28"/>
        </w:rPr>
      </w:pPr>
      <w:r>
        <w:rPr>
          <w:b/>
          <w:bCs/>
          <w:i/>
          <w:iCs/>
          <w:sz w:val="44"/>
          <w:szCs w:val="44"/>
        </w:rPr>
        <w:lastRenderedPageBreak/>
        <w:t xml:space="preserve"> </w:t>
      </w:r>
      <w:r w:rsidR="003E056B" w:rsidRPr="215AD9CB">
        <w:rPr>
          <w:b/>
          <w:bCs/>
          <w:i/>
          <w:iCs/>
          <w:sz w:val="44"/>
          <w:szCs w:val="44"/>
        </w:rPr>
        <w:t>20</w:t>
      </w:r>
      <w:r w:rsidR="003E056B">
        <w:rPr>
          <w:b/>
          <w:bCs/>
          <w:i/>
          <w:iCs/>
          <w:sz w:val="44"/>
          <w:szCs w:val="44"/>
        </w:rPr>
        <w:t>20</w:t>
      </w:r>
      <w:r w:rsidR="003E056B" w:rsidRPr="215AD9CB">
        <w:rPr>
          <w:b/>
          <w:bCs/>
          <w:i/>
          <w:iCs/>
          <w:sz w:val="44"/>
          <w:szCs w:val="44"/>
        </w:rPr>
        <w:t xml:space="preserve"> Fort Wayne Teaching &amp; Learning Conference</w:t>
      </w:r>
    </w:p>
    <w:p w14:paraId="377E8E7C" w14:textId="2F1866F5" w:rsidR="003E056B" w:rsidRDefault="003E056B" w:rsidP="003E056B">
      <w:pPr>
        <w:spacing w:before="76"/>
        <w:jc w:val="center"/>
        <w:rPr>
          <w:b/>
          <w:sz w:val="28"/>
        </w:rPr>
      </w:pPr>
      <w:r w:rsidRPr="00C64BBD">
        <w:rPr>
          <w:b/>
          <w:sz w:val="28"/>
        </w:rPr>
        <w:t>FWT</w:t>
      </w:r>
      <w:r>
        <w:rPr>
          <w:b/>
          <w:sz w:val="28"/>
        </w:rPr>
        <w:t>L</w:t>
      </w:r>
      <w:r w:rsidRPr="00C64BBD">
        <w:rPr>
          <w:b/>
          <w:sz w:val="28"/>
        </w:rPr>
        <w:t xml:space="preserve">C Proposal </w:t>
      </w:r>
      <w:r>
        <w:rPr>
          <w:b/>
          <w:sz w:val="28"/>
        </w:rPr>
        <w:t>Submissions</w:t>
      </w:r>
    </w:p>
    <w:p w14:paraId="1451FC6E" w14:textId="6A5DF324" w:rsidR="003E056B" w:rsidRPr="003E056B" w:rsidRDefault="003E056B" w:rsidP="003E056B">
      <w:pPr>
        <w:spacing w:before="76"/>
        <w:rPr>
          <w:b/>
          <w:sz w:val="28"/>
        </w:rPr>
      </w:pPr>
      <w:r>
        <w:rPr>
          <w:b/>
          <w:sz w:val="28"/>
        </w:rPr>
        <w:t xml:space="preserve">Please complete all answers and send as email attachment to: </w:t>
      </w:r>
      <w:hyperlink r:id="rId13" w:history="1">
        <w:r w:rsidR="006B0FBE" w:rsidRPr="002A4982">
          <w:rPr>
            <w:rStyle w:val="Hyperlink"/>
            <w:b/>
            <w:sz w:val="28"/>
          </w:rPr>
          <w:t>fwtlc@pfw.edu</w:t>
        </w:r>
      </w:hyperlink>
      <w:r w:rsidR="006B0FBE">
        <w:rPr>
          <w:b/>
          <w:sz w:val="28"/>
        </w:rPr>
        <w:t xml:space="preserve"> by November 15th.</w:t>
      </w:r>
    </w:p>
    <w:p w14:paraId="1385CE23" w14:textId="4909BCAF" w:rsidR="003E056B" w:rsidRDefault="003E056B" w:rsidP="003E056B">
      <w:pPr>
        <w:pStyle w:val="BodyText"/>
        <w:spacing w:before="11"/>
        <w:rPr>
          <w:sz w:val="19"/>
        </w:rPr>
      </w:pPr>
      <w:r>
        <w:rPr>
          <w:sz w:val="19"/>
        </w:rPr>
        <w:t xml:space="preserve"> </w:t>
      </w:r>
    </w:p>
    <w:p w14:paraId="0F41E33E" w14:textId="77777777" w:rsidR="003E056B" w:rsidRDefault="003E056B" w:rsidP="003E056B">
      <w:pPr>
        <w:pStyle w:val="ListParagraph"/>
        <w:widowControl w:val="0"/>
        <w:numPr>
          <w:ilvl w:val="0"/>
          <w:numId w:val="3"/>
        </w:numPr>
        <w:tabs>
          <w:tab w:val="left" w:pos="480"/>
        </w:tabs>
        <w:autoSpaceDE w:val="0"/>
        <w:autoSpaceDN w:val="0"/>
        <w:spacing w:before="93" w:after="0" w:line="240" w:lineRule="auto"/>
        <w:ind w:hanging="359"/>
        <w:contextualSpacing w:val="0"/>
        <w:rPr>
          <w:sz w:val="20"/>
        </w:rPr>
      </w:pPr>
      <w:r>
        <w:rPr>
          <w:sz w:val="20"/>
        </w:rPr>
        <w:t>Presentation</w:t>
      </w:r>
      <w:r>
        <w:rPr>
          <w:spacing w:val="-2"/>
          <w:sz w:val="20"/>
        </w:rPr>
        <w:t xml:space="preserve"> </w:t>
      </w:r>
      <w:r>
        <w:rPr>
          <w:sz w:val="20"/>
        </w:rPr>
        <w:t>Title</w:t>
      </w:r>
    </w:p>
    <w:p w14:paraId="6DB782C9" w14:textId="77777777" w:rsidR="003E056B" w:rsidRDefault="003E056B" w:rsidP="003E056B">
      <w:pPr>
        <w:pStyle w:val="BodyText"/>
      </w:pPr>
    </w:p>
    <w:p w14:paraId="34213AE0" w14:textId="77777777" w:rsidR="003E056B" w:rsidRDefault="003E056B" w:rsidP="003E056B">
      <w:pPr>
        <w:pStyle w:val="ListParagraph"/>
        <w:widowControl w:val="0"/>
        <w:numPr>
          <w:ilvl w:val="0"/>
          <w:numId w:val="3"/>
        </w:numPr>
        <w:tabs>
          <w:tab w:val="left" w:pos="480"/>
        </w:tabs>
        <w:autoSpaceDE w:val="0"/>
        <w:autoSpaceDN w:val="0"/>
        <w:spacing w:before="1" w:after="0" w:line="240" w:lineRule="auto"/>
        <w:ind w:hanging="359"/>
        <w:contextualSpacing w:val="0"/>
        <w:rPr>
          <w:sz w:val="20"/>
        </w:rPr>
      </w:pPr>
      <w:r>
        <w:rPr>
          <w:sz w:val="20"/>
        </w:rPr>
        <w:t>Contact information</w:t>
      </w:r>
    </w:p>
    <w:p w14:paraId="79DC85E7" w14:textId="77777777" w:rsidR="003E056B" w:rsidRDefault="003E056B" w:rsidP="003E056B">
      <w:pPr>
        <w:pStyle w:val="BodyText"/>
      </w:pPr>
    </w:p>
    <w:p w14:paraId="1C09E9A7" w14:textId="77777777" w:rsidR="003E056B" w:rsidRDefault="003E056B" w:rsidP="003E056B">
      <w:pPr>
        <w:pStyle w:val="ListParagraph"/>
        <w:widowControl w:val="0"/>
        <w:numPr>
          <w:ilvl w:val="0"/>
          <w:numId w:val="3"/>
        </w:numPr>
        <w:tabs>
          <w:tab w:val="left" w:pos="480"/>
        </w:tabs>
        <w:autoSpaceDE w:val="0"/>
        <w:autoSpaceDN w:val="0"/>
        <w:spacing w:before="1" w:after="0" w:line="240" w:lineRule="auto"/>
        <w:ind w:hanging="359"/>
        <w:contextualSpacing w:val="0"/>
        <w:rPr>
          <w:sz w:val="20"/>
        </w:rPr>
      </w:pPr>
      <w:r>
        <w:rPr>
          <w:sz w:val="20"/>
        </w:rPr>
        <w:t>Position</w:t>
      </w:r>
    </w:p>
    <w:p w14:paraId="43557386" w14:textId="77777777" w:rsidR="003E056B" w:rsidRDefault="003E056B" w:rsidP="003E056B">
      <w:pPr>
        <w:pStyle w:val="ListParagraph"/>
        <w:widowControl w:val="0"/>
        <w:numPr>
          <w:ilvl w:val="1"/>
          <w:numId w:val="3"/>
        </w:numPr>
        <w:tabs>
          <w:tab w:val="left" w:pos="1199"/>
          <w:tab w:val="left" w:pos="1200"/>
        </w:tabs>
        <w:autoSpaceDE w:val="0"/>
        <w:autoSpaceDN w:val="0"/>
        <w:spacing w:before="12" w:after="0" w:line="240" w:lineRule="auto"/>
        <w:contextualSpacing w:val="0"/>
        <w:rPr>
          <w:sz w:val="20"/>
        </w:rPr>
      </w:pPr>
      <w:r>
        <w:rPr>
          <w:sz w:val="20"/>
        </w:rPr>
        <w:t>Faculty/Teacher – Full time or part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</w:p>
    <w:p w14:paraId="403DBCF0" w14:textId="77777777" w:rsidR="003E056B" w:rsidRDefault="003E056B" w:rsidP="003E056B">
      <w:pPr>
        <w:pStyle w:val="ListParagraph"/>
        <w:widowControl w:val="0"/>
        <w:numPr>
          <w:ilvl w:val="1"/>
          <w:numId w:val="3"/>
        </w:numPr>
        <w:tabs>
          <w:tab w:val="left" w:pos="1199"/>
          <w:tab w:val="left" w:pos="1200"/>
        </w:tabs>
        <w:autoSpaceDE w:val="0"/>
        <w:autoSpaceDN w:val="0"/>
        <w:spacing w:before="15" w:after="0" w:line="240" w:lineRule="auto"/>
        <w:contextualSpacing w:val="0"/>
        <w:rPr>
          <w:sz w:val="20"/>
        </w:rPr>
      </w:pPr>
      <w:r>
        <w:rPr>
          <w:sz w:val="20"/>
        </w:rPr>
        <w:t>Administrator</w:t>
      </w:r>
    </w:p>
    <w:p w14:paraId="1B861430" w14:textId="77777777" w:rsidR="003E056B" w:rsidRDefault="003E056B" w:rsidP="003E056B">
      <w:pPr>
        <w:pStyle w:val="ListParagraph"/>
        <w:widowControl w:val="0"/>
        <w:numPr>
          <w:ilvl w:val="1"/>
          <w:numId w:val="3"/>
        </w:numPr>
        <w:tabs>
          <w:tab w:val="left" w:pos="1199"/>
          <w:tab w:val="left" w:pos="1200"/>
        </w:tabs>
        <w:autoSpaceDE w:val="0"/>
        <w:autoSpaceDN w:val="0"/>
        <w:spacing w:before="12" w:after="0" w:line="240" w:lineRule="auto"/>
        <w:contextualSpacing w:val="0"/>
        <w:rPr>
          <w:sz w:val="20"/>
        </w:rPr>
      </w:pPr>
      <w:r>
        <w:rPr>
          <w:sz w:val="20"/>
        </w:rPr>
        <w:t>Staff</w:t>
      </w:r>
    </w:p>
    <w:p w14:paraId="01C1367B" w14:textId="77777777" w:rsidR="003E056B" w:rsidRDefault="003E056B" w:rsidP="003E056B">
      <w:pPr>
        <w:pStyle w:val="BodyText"/>
        <w:spacing w:before="1"/>
      </w:pPr>
    </w:p>
    <w:p w14:paraId="6C53B345" w14:textId="77777777" w:rsidR="003E056B" w:rsidRDefault="003E056B" w:rsidP="003E056B">
      <w:pPr>
        <w:pStyle w:val="ListParagraph"/>
        <w:widowControl w:val="0"/>
        <w:numPr>
          <w:ilvl w:val="0"/>
          <w:numId w:val="3"/>
        </w:numPr>
        <w:tabs>
          <w:tab w:val="left" w:pos="480"/>
        </w:tabs>
        <w:autoSpaceDE w:val="0"/>
        <w:autoSpaceDN w:val="0"/>
        <w:spacing w:after="0" w:line="240" w:lineRule="auto"/>
        <w:contextualSpacing w:val="0"/>
        <w:rPr>
          <w:sz w:val="20"/>
        </w:rPr>
      </w:pPr>
      <w:r>
        <w:rPr>
          <w:sz w:val="20"/>
        </w:rPr>
        <w:t>Please include a brief bio (1-2 sentences) about</w:t>
      </w:r>
      <w:r>
        <w:rPr>
          <w:spacing w:val="-1"/>
          <w:sz w:val="20"/>
        </w:rPr>
        <w:t xml:space="preserve"> </w:t>
      </w:r>
      <w:r>
        <w:rPr>
          <w:sz w:val="20"/>
        </w:rPr>
        <w:t>yourself</w:t>
      </w:r>
    </w:p>
    <w:p w14:paraId="62114CD0" w14:textId="77777777" w:rsidR="003E056B" w:rsidRDefault="003E056B" w:rsidP="003E056B">
      <w:pPr>
        <w:pStyle w:val="BodyText"/>
        <w:spacing w:before="10"/>
        <w:rPr>
          <w:sz w:val="19"/>
        </w:rPr>
      </w:pPr>
    </w:p>
    <w:p w14:paraId="4CBCA3F3" w14:textId="77777777" w:rsidR="003E056B" w:rsidRDefault="003E056B" w:rsidP="003E056B">
      <w:pPr>
        <w:pStyle w:val="ListParagraph"/>
        <w:widowControl w:val="0"/>
        <w:numPr>
          <w:ilvl w:val="0"/>
          <w:numId w:val="3"/>
        </w:numPr>
        <w:tabs>
          <w:tab w:val="left" w:pos="480"/>
        </w:tabs>
        <w:autoSpaceDE w:val="0"/>
        <w:autoSpaceDN w:val="0"/>
        <w:spacing w:after="0" w:line="240" w:lineRule="auto"/>
        <w:contextualSpacing w:val="0"/>
        <w:rPr>
          <w:sz w:val="20"/>
        </w:rPr>
      </w:pPr>
      <w:r>
        <w:rPr>
          <w:sz w:val="20"/>
        </w:rPr>
        <w:t>Do you have any</w:t>
      </w:r>
      <w:r>
        <w:rPr>
          <w:spacing w:val="-4"/>
          <w:sz w:val="20"/>
        </w:rPr>
        <w:t xml:space="preserve"> </w:t>
      </w:r>
      <w:r>
        <w:rPr>
          <w:sz w:val="20"/>
        </w:rPr>
        <w:t>co-presenters?</w:t>
      </w:r>
    </w:p>
    <w:p w14:paraId="7BEA79B0" w14:textId="77777777" w:rsidR="003E056B" w:rsidRDefault="003E056B" w:rsidP="003E056B">
      <w:pPr>
        <w:pStyle w:val="BodyText"/>
        <w:spacing w:before="1"/>
      </w:pPr>
    </w:p>
    <w:p w14:paraId="6D4B6206" w14:textId="77777777" w:rsidR="003E056B" w:rsidRDefault="003E056B" w:rsidP="003E056B">
      <w:pPr>
        <w:pStyle w:val="ListParagraph"/>
        <w:widowControl w:val="0"/>
        <w:numPr>
          <w:ilvl w:val="0"/>
          <w:numId w:val="3"/>
        </w:numPr>
        <w:tabs>
          <w:tab w:val="left" w:pos="480"/>
        </w:tabs>
        <w:autoSpaceDE w:val="0"/>
        <w:autoSpaceDN w:val="0"/>
        <w:spacing w:after="0" w:line="240" w:lineRule="auto"/>
        <w:contextualSpacing w:val="0"/>
        <w:rPr>
          <w:sz w:val="20"/>
        </w:rPr>
      </w:pPr>
      <w:r>
        <w:rPr>
          <w:sz w:val="20"/>
        </w:rPr>
        <w:t>Please list your co-presenters with contact information</w:t>
      </w:r>
    </w:p>
    <w:p w14:paraId="7FFC8194" w14:textId="77777777" w:rsidR="003E056B" w:rsidRDefault="003E056B" w:rsidP="003E056B">
      <w:pPr>
        <w:pStyle w:val="BodyText"/>
        <w:spacing w:before="1"/>
      </w:pPr>
    </w:p>
    <w:p w14:paraId="1503FF48" w14:textId="77777777" w:rsidR="003E056B" w:rsidRDefault="003E056B" w:rsidP="003E056B">
      <w:pPr>
        <w:pStyle w:val="ListParagraph"/>
        <w:widowControl w:val="0"/>
        <w:numPr>
          <w:ilvl w:val="0"/>
          <w:numId w:val="3"/>
        </w:numPr>
        <w:tabs>
          <w:tab w:val="left" w:pos="480"/>
        </w:tabs>
        <w:autoSpaceDE w:val="0"/>
        <w:autoSpaceDN w:val="0"/>
        <w:spacing w:after="0" w:line="240" w:lineRule="auto"/>
        <w:contextualSpacing w:val="0"/>
        <w:rPr>
          <w:sz w:val="20"/>
        </w:rPr>
      </w:pPr>
      <w:r>
        <w:rPr>
          <w:sz w:val="20"/>
        </w:rPr>
        <w:t>Brief bio of co-presenters (1-2 sentences</w:t>
      </w:r>
      <w:r>
        <w:rPr>
          <w:spacing w:val="-2"/>
          <w:sz w:val="20"/>
        </w:rPr>
        <w:t xml:space="preserve"> </w:t>
      </w:r>
      <w:r>
        <w:rPr>
          <w:sz w:val="20"/>
        </w:rPr>
        <w:t>each)</w:t>
      </w:r>
    </w:p>
    <w:p w14:paraId="55653204" w14:textId="77777777" w:rsidR="003E056B" w:rsidRDefault="003E056B" w:rsidP="003E056B">
      <w:pPr>
        <w:pStyle w:val="BodyText"/>
        <w:spacing w:before="10"/>
        <w:rPr>
          <w:sz w:val="19"/>
        </w:rPr>
      </w:pPr>
    </w:p>
    <w:p w14:paraId="263C9A86" w14:textId="77777777" w:rsidR="003E056B" w:rsidRDefault="003E056B" w:rsidP="003E056B">
      <w:pPr>
        <w:pStyle w:val="ListParagraph"/>
        <w:widowControl w:val="0"/>
        <w:numPr>
          <w:ilvl w:val="0"/>
          <w:numId w:val="3"/>
        </w:numPr>
        <w:tabs>
          <w:tab w:val="left" w:pos="480"/>
        </w:tabs>
        <w:autoSpaceDE w:val="0"/>
        <w:autoSpaceDN w:val="0"/>
        <w:spacing w:before="1" w:after="0" w:line="240" w:lineRule="auto"/>
        <w:contextualSpacing w:val="0"/>
        <w:rPr>
          <w:sz w:val="20"/>
        </w:rPr>
      </w:pPr>
      <w:r>
        <w:rPr>
          <w:sz w:val="20"/>
        </w:rPr>
        <w:t>Type of</w:t>
      </w:r>
      <w:r>
        <w:rPr>
          <w:spacing w:val="1"/>
          <w:sz w:val="20"/>
        </w:rPr>
        <w:t xml:space="preserve"> </w:t>
      </w:r>
      <w:r>
        <w:rPr>
          <w:sz w:val="20"/>
        </w:rPr>
        <w:t>presentation</w:t>
      </w:r>
    </w:p>
    <w:p w14:paraId="7E00BCB3" w14:textId="77777777" w:rsidR="003E056B" w:rsidRDefault="003E056B" w:rsidP="003E056B">
      <w:pPr>
        <w:pStyle w:val="BodyText"/>
        <w:spacing w:before="3"/>
        <w:rPr>
          <w:sz w:val="21"/>
        </w:rPr>
      </w:pPr>
    </w:p>
    <w:p w14:paraId="7D541DCD" w14:textId="77777777" w:rsidR="003E056B" w:rsidRDefault="003E056B" w:rsidP="003E056B">
      <w:pPr>
        <w:pStyle w:val="ListParagraph"/>
        <w:widowControl w:val="0"/>
        <w:numPr>
          <w:ilvl w:val="1"/>
          <w:numId w:val="3"/>
        </w:numPr>
        <w:tabs>
          <w:tab w:val="left" w:pos="1199"/>
          <w:tab w:val="left" w:pos="1200"/>
        </w:tabs>
        <w:autoSpaceDE w:val="0"/>
        <w:autoSpaceDN w:val="0"/>
        <w:spacing w:after="0" w:line="240" w:lineRule="auto"/>
        <w:contextualSpacing w:val="0"/>
        <w:rPr>
          <w:sz w:val="20"/>
        </w:rPr>
      </w:pPr>
      <w:r>
        <w:rPr>
          <w:sz w:val="20"/>
        </w:rPr>
        <w:t>25-minute interactive session</w:t>
      </w:r>
    </w:p>
    <w:p w14:paraId="1F084E91" w14:textId="77777777" w:rsidR="003E056B" w:rsidRDefault="003E056B" w:rsidP="003E056B">
      <w:pPr>
        <w:pStyle w:val="ListParagraph"/>
        <w:widowControl w:val="0"/>
        <w:numPr>
          <w:ilvl w:val="1"/>
          <w:numId w:val="3"/>
        </w:numPr>
        <w:tabs>
          <w:tab w:val="left" w:pos="1199"/>
          <w:tab w:val="left" w:pos="1200"/>
        </w:tabs>
        <w:autoSpaceDE w:val="0"/>
        <w:autoSpaceDN w:val="0"/>
        <w:spacing w:before="13" w:after="0" w:line="240" w:lineRule="auto"/>
        <w:contextualSpacing w:val="0"/>
        <w:rPr>
          <w:sz w:val="20"/>
        </w:rPr>
      </w:pPr>
      <w:r>
        <w:rPr>
          <w:sz w:val="20"/>
        </w:rPr>
        <w:t>45-minute interactive</w:t>
      </w:r>
      <w:r>
        <w:rPr>
          <w:spacing w:val="-15"/>
          <w:sz w:val="20"/>
        </w:rPr>
        <w:t xml:space="preserve"> </w:t>
      </w:r>
      <w:r>
        <w:rPr>
          <w:sz w:val="20"/>
        </w:rPr>
        <w:t>session</w:t>
      </w:r>
    </w:p>
    <w:p w14:paraId="1CBAC55A" w14:textId="77777777" w:rsidR="003E056B" w:rsidRDefault="003E056B" w:rsidP="003E056B">
      <w:pPr>
        <w:pStyle w:val="ListParagraph"/>
        <w:widowControl w:val="0"/>
        <w:numPr>
          <w:ilvl w:val="1"/>
          <w:numId w:val="3"/>
        </w:numPr>
        <w:tabs>
          <w:tab w:val="left" w:pos="1199"/>
          <w:tab w:val="left" w:pos="1200"/>
        </w:tabs>
        <w:autoSpaceDE w:val="0"/>
        <w:autoSpaceDN w:val="0"/>
        <w:spacing w:before="13" w:after="0" w:line="240" w:lineRule="auto"/>
        <w:contextualSpacing w:val="0"/>
        <w:rPr>
          <w:sz w:val="20"/>
        </w:rPr>
      </w:pPr>
      <w:r>
        <w:rPr>
          <w:sz w:val="20"/>
        </w:rPr>
        <w:t>Round table (25-minute discussion)</w:t>
      </w:r>
    </w:p>
    <w:p w14:paraId="4431DBC5" w14:textId="77777777" w:rsidR="003E056B" w:rsidRDefault="003E056B" w:rsidP="003E056B">
      <w:pPr>
        <w:pStyle w:val="BodyText"/>
        <w:spacing w:before="1"/>
      </w:pPr>
    </w:p>
    <w:p w14:paraId="47C8F8BF" w14:textId="77777777" w:rsidR="003E056B" w:rsidRDefault="003E056B" w:rsidP="003E056B">
      <w:pPr>
        <w:pStyle w:val="ListParagraph"/>
        <w:widowControl w:val="0"/>
        <w:numPr>
          <w:ilvl w:val="0"/>
          <w:numId w:val="3"/>
        </w:numPr>
        <w:tabs>
          <w:tab w:val="left" w:pos="480"/>
        </w:tabs>
        <w:autoSpaceDE w:val="0"/>
        <w:autoSpaceDN w:val="0"/>
        <w:spacing w:after="0" w:line="240" w:lineRule="auto"/>
        <w:contextualSpacing w:val="0"/>
        <w:rPr>
          <w:sz w:val="20"/>
        </w:rPr>
      </w:pPr>
      <w:r>
        <w:rPr>
          <w:sz w:val="20"/>
        </w:rPr>
        <w:t>Presentation summary (30-50 words</w:t>
      </w:r>
      <w:r>
        <w:rPr>
          <w:spacing w:val="-5"/>
          <w:sz w:val="20"/>
        </w:rPr>
        <w:t xml:space="preserve"> </w:t>
      </w:r>
      <w:r>
        <w:rPr>
          <w:sz w:val="20"/>
        </w:rPr>
        <w:t>please)</w:t>
      </w:r>
    </w:p>
    <w:p w14:paraId="03FB8B9C" w14:textId="77777777" w:rsidR="003E056B" w:rsidRDefault="003E056B" w:rsidP="003E056B">
      <w:pPr>
        <w:pStyle w:val="BodyText"/>
        <w:rPr>
          <w:sz w:val="23"/>
        </w:rPr>
      </w:pPr>
    </w:p>
    <w:p w14:paraId="64279971" w14:textId="77777777" w:rsidR="003E056B" w:rsidRDefault="003E056B" w:rsidP="003E056B">
      <w:pPr>
        <w:pStyle w:val="ListParagraph"/>
        <w:widowControl w:val="0"/>
        <w:numPr>
          <w:ilvl w:val="0"/>
          <w:numId w:val="3"/>
        </w:numPr>
        <w:tabs>
          <w:tab w:val="left" w:pos="480"/>
        </w:tabs>
        <w:autoSpaceDE w:val="0"/>
        <w:autoSpaceDN w:val="0"/>
        <w:spacing w:after="0" w:line="261" w:lineRule="auto"/>
        <w:ind w:right="400"/>
        <w:contextualSpacing w:val="0"/>
        <w:rPr>
          <w:sz w:val="20"/>
        </w:rPr>
      </w:pPr>
      <w:r>
        <w:rPr>
          <w:sz w:val="20"/>
        </w:rPr>
        <w:t>Abstract (150-200 words: include sufficient information to enable reviewers to judge the quality and relevance of the</w:t>
      </w:r>
      <w:r>
        <w:rPr>
          <w:spacing w:val="-1"/>
          <w:sz w:val="20"/>
        </w:rPr>
        <w:t xml:space="preserve"> </w:t>
      </w:r>
      <w:r>
        <w:rPr>
          <w:sz w:val="20"/>
        </w:rPr>
        <w:t>proposal and attendees to make informed choices about sessions)</w:t>
      </w:r>
    </w:p>
    <w:p w14:paraId="5E365F9D" w14:textId="77777777" w:rsidR="003E056B" w:rsidRDefault="003E056B" w:rsidP="003E056B">
      <w:pPr>
        <w:pStyle w:val="BodyText"/>
        <w:spacing w:before="3"/>
        <w:rPr>
          <w:sz w:val="21"/>
        </w:rPr>
      </w:pPr>
    </w:p>
    <w:p w14:paraId="66FEE286" w14:textId="77777777" w:rsidR="003E056B" w:rsidRDefault="003E056B" w:rsidP="003E056B">
      <w:pPr>
        <w:pStyle w:val="ListParagraph"/>
        <w:widowControl w:val="0"/>
        <w:numPr>
          <w:ilvl w:val="0"/>
          <w:numId w:val="3"/>
        </w:numPr>
        <w:tabs>
          <w:tab w:val="left" w:pos="480"/>
        </w:tabs>
        <w:autoSpaceDE w:val="0"/>
        <w:autoSpaceDN w:val="0"/>
        <w:spacing w:after="0" w:line="256" w:lineRule="auto"/>
        <w:ind w:right="380"/>
        <w:contextualSpacing w:val="0"/>
        <w:rPr>
          <w:sz w:val="20"/>
        </w:rPr>
      </w:pPr>
      <w:r>
        <w:rPr>
          <w:sz w:val="20"/>
        </w:rPr>
        <w:t>Briefly</w:t>
      </w:r>
      <w:r>
        <w:rPr>
          <w:spacing w:val="-8"/>
          <w:sz w:val="20"/>
        </w:rPr>
        <w:t xml:space="preserve"> </w:t>
      </w:r>
      <w:r>
        <w:rPr>
          <w:sz w:val="20"/>
        </w:rPr>
        <w:t>describe</w:t>
      </w:r>
      <w:r>
        <w:rPr>
          <w:spacing w:val="-4"/>
          <w:sz w:val="20"/>
        </w:rPr>
        <w:t xml:space="preserve"> </w:t>
      </w:r>
      <w:r>
        <w:rPr>
          <w:sz w:val="20"/>
        </w:rPr>
        <w:t>any</w:t>
      </w:r>
      <w:r>
        <w:rPr>
          <w:spacing w:val="-5"/>
          <w:sz w:val="20"/>
        </w:rPr>
        <w:t xml:space="preserve"> </w:t>
      </w:r>
      <w:r>
        <w:rPr>
          <w:sz w:val="20"/>
        </w:rPr>
        <w:t>evidence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success</w:t>
      </w:r>
      <w:r>
        <w:rPr>
          <w:spacing w:val="-4"/>
          <w:sz w:val="20"/>
        </w:rPr>
        <w:t xml:space="preserve"> </w:t>
      </w:r>
      <w:r>
        <w:rPr>
          <w:sz w:val="20"/>
        </w:rPr>
        <w:t>(i.e.,</w:t>
      </w:r>
      <w:r>
        <w:rPr>
          <w:spacing w:val="-4"/>
          <w:sz w:val="20"/>
        </w:rPr>
        <w:t xml:space="preserve"> </w:t>
      </w:r>
      <w:r>
        <w:rPr>
          <w:sz w:val="20"/>
        </w:rPr>
        <w:t>increased</w:t>
      </w:r>
      <w:r>
        <w:rPr>
          <w:spacing w:val="-4"/>
          <w:sz w:val="20"/>
        </w:rPr>
        <w:t xml:space="preserve"> </w:t>
      </w:r>
      <w:r>
        <w:rPr>
          <w:sz w:val="20"/>
        </w:rPr>
        <w:t>student</w:t>
      </w:r>
      <w:r>
        <w:rPr>
          <w:spacing w:val="-3"/>
          <w:sz w:val="20"/>
        </w:rPr>
        <w:t xml:space="preserve"> </w:t>
      </w:r>
      <w:r>
        <w:rPr>
          <w:sz w:val="20"/>
        </w:rPr>
        <w:t>engagement,</w:t>
      </w:r>
      <w:r>
        <w:rPr>
          <w:spacing w:val="-4"/>
          <w:sz w:val="20"/>
        </w:rPr>
        <w:t xml:space="preserve"> </w:t>
      </w:r>
      <w:r>
        <w:rPr>
          <w:sz w:val="20"/>
        </w:rPr>
        <w:t>retention,</w:t>
      </w:r>
      <w:r>
        <w:rPr>
          <w:spacing w:val="-1"/>
          <w:sz w:val="20"/>
        </w:rPr>
        <w:t xml:space="preserve"> </w:t>
      </w:r>
      <w:r>
        <w:rPr>
          <w:sz w:val="20"/>
        </w:rPr>
        <w:t>better understanding, etc.)</w:t>
      </w:r>
    </w:p>
    <w:p w14:paraId="5B451C60" w14:textId="77777777" w:rsidR="003E056B" w:rsidRDefault="003E056B" w:rsidP="003E056B">
      <w:pPr>
        <w:pStyle w:val="BodyText"/>
        <w:spacing w:before="10"/>
        <w:rPr>
          <w:sz w:val="21"/>
        </w:rPr>
      </w:pPr>
    </w:p>
    <w:p w14:paraId="055E65B9" w14:textId="77777777" w:rsidR="003E056B" w:rsidRDefault="003E056B" w:rsidP="003E056B">
      <w:pPr>
        <w:pStyle w:val="ListParagraph"/>
        <w:widowControl w:val="0"/>
        <w:numPr>
          <w:ilvl w:val="0"/>
          <w:numId w:val="3"/>
        </w:numPr>
        <w:tabs>
          <w:tab w:val="left" w:pos="481"/>
        </w:tabs>
        <w:autoSpaceDE w:val="0"/>
        <w:autoSpaceDN w:val="0"/>
        <w:spacing w:before="1" w:after="0" w:line="240" w:lineRule="auto"/>
        <w:ind w:left="480"/>
        <w:contextualSpacing w:val="0"/>
        <w:rPr>
          <w:sz w:val="20"/>
        </w:rPr>
      </w:pPr>
      <w:r>
        <w:rPr>
          <w:sz w:val="20"/>
        </w:rPr>
        <w:t>Indicate your experience with this</w:t>
      </w:r>
      <w:r>
        <w:rPr>
          <w:spacing w:val="4"/>
          <w:sz w:val="20"/>
        </w:rPr>
        <w:t xml:space="preserve"> </w:t>
      </w:r>
      <w:r>
        <w:rPr>
          <w:sz w:val="20"/>
        </w:rPr>
        <w:t>topic</w:t>
      </w:r>
    </w:p>
    <w:p w14:paraId="11710B54" w14:textId="77777777" w:rsidR="003E056B" w:rsidRDefault="003E056B" w:rsidP="003E056B">
      <w:pPr>
        <w:pStyle w:val="BodyText"/>
        <w:spacing w:before="2"/>
        <w:rPr>
          <w:sz w:val="23"/>
        </w:rPr>
      </w:pPr>
    </w:p>
    <w:p w14:paraId="38CC53EF" w14:textId="77777777" w:rsidR="003E056B" w:rsidRPr="00340EF2" w:rsidRDefault="003E056B" w:rsidP="003E056B">
      <w:pPr>
        <w:pStyle w:val="ListParagraph"/>
        <w:widowControl w:val="0"/>
        <w:numPr>
          <w:ilvl w:val="0"/>
          <w:numId w:val="3"/>
        </w:numPr>
        <w:tabs>
          <w:tab w:val="left" w:pos="481"/>
        </w:tabs>
        <w:autoSpaceDE w:val="0"/>
        <w:autoSpaceDN w:val="0"/>
        <w:spacing w:after="0" w:line="240" w:lineRule="auto"/>
        <w:ind w:left="480"/>
        <w:contextualSpacing w:val="0"/>
        <w:rPr>
          <w:sz w:val="20"/>
        </w:rPr>
      </w:pPr>
      <w:r>
        <w:rPr>
          <w:sz w:val="20"/>
        </w:rPr>
        <w:t>How will you engage your audience (activity, group interaction, application, questions at the</w:t>
      </w:r>
      <w:r>
        <w:rPr>
          <w:spacing w:val="-36"/>
          <w:sz w:val="20"/>
        </w:rPr>
        <w:t xml:space="preserve"> </w:t>
      </w:r>
      <w:r>
        <w:rPr>
          <w:sz w:val="20"/>
        </w:rPr>
        <w:t>end)?</w:t>
      </w:r>
    </w:p>
    <w:p w14:paraId="11BCB711" w14:textId="77777777" w:rsidR="003E056B" w:rsidRDefault="003E056B" w:rsidP="003E056B">
      <w:pPr>
        <w:pStyle w:val="BodyText"/>
        <w:spacing w:before="8"/>
        <w:rPr>
          <w:sz w:val="22"/>
        </w:rPr>
      </w:pPr>
    </w:p>
    <w:p w14:paraId="0FC7C658" w14:textId="77777777" w:rsidR="003E056B" w:rsidRDefault="003E056B" w:rsidP="003E056B">
      <w:pPr>
        <w:pStyle w:val="ListParagraph"/>
        <w:widowControl w:val="0"/>
        <w:numPr>
          <w:ilvl w:val="0"/>
          <w:numId w:val="3"/>
        </w:numPr>
        <w:tabs>
          <w:tab w:val="left" w:pos="481"/>
        </w:tabs>
        <w:autoSpaceDE w:val="0"/>
        <w:autoSpaceDN w:val="0"/>
        <w:spacing w:after="0" w:line="240" w:lineRule="auto"/>
        <w:ind w:left="480"/>
        <w:contextualSpacing w:val="0"/>
        <w:rPr>
          <w:sz w:val="20"/>
        </w:rPr>
      </w:pPr>
      <w:r>
        <w:rPr>
          <w:sz w:val="20"/>
        </w:rPr>
        <w:t>In what way is this information generalizable beyond your specific</w:t>
      </w:r>
      <w:r>
        <w:rPr>
          <w:spacing w:val="-11"/>
          <w:sz w:val="20"/>
        </w:rPr>
        <w:t xml:space="preserve"> </w:t>
      </w:r>
      <w:r>
        <w:rPr>
          <w:sz w:val="20"/>
        </w:rPr>
        <w:t>area/discipline?</w:t>
      </w:r>
    </w:p>
    <w:p w14:paraId="7E10D629" w14:textId="77777777" w:rsidR="003E056B" w:rsidRDefault="003E056B" w:rsidP="003E056B">
      <w:pPr>
        <w:pStyle w:val="BodyText"/>
        <w:spacing w:before="2"/>
        <w:rPr>
          <w:sz w:val="23"/>
        </w:rPr>
      </w:pPr>
    </w:p>
    <w:p w14:paraId="38E2FF79" w14:textId="2558E267" w:rsidR="003E056B" w:rsidRPr="00900D8F" w:rsidRDefault="003E056B" w:rsidP="00900D8F">
      <w:pPr>
        <w:pStyle w:val="ListParagraph"/>
        <w:widowControl w:val="0"/>
        <w:numPr>
          <w:ilvl w:val="0"/>
          <w:numId w:val="3"/>
        </w:numPr>
        <w:tabs>
          <w:tab w:val="left" w:pos="481"/>
        </w:tabs>
        <w:autoSpaceDE w:val="0"/>
        <w:autoSpaceDN w:val="0"/>
        <w:spacing w:after="0" w:line="256" w:lineRule="auto"/>
        <w:ind w:left="480" w:right="847"/>
        <w:contextualSpacing w:val="0"/>
        <w:rPr>
          <w:sz w:val="20"/>
        </w:rPr>
      </w:pP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need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7"/>
          <w:sz w:val="20"/>
        </w:rPr>
        <w:t xml:space="preserve"> </w:t>
      </w:r>
      <w:r>
        <w:rPr>
          <w:sz w:val="20"/>
        </w:rPr>
        <w:t>audio/visual</w:t>
      </w:r>
      <w:r>
        <w:rPr>
          <w:spacing w:val="-3"/>
          <w:sz w:val="20"/>
        </w:rPr>
        <w:t xml:space="preserve"> </w:t>
      </w:r>
      <w:r>
        <w:rPr>
          <w:sz w:val="20"/>
        </w:rPr>
        <w:t>equipment?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 Other </w:t>
      </w:r>
      <w:proofErr w:type="gramStart"/>
      <w:r>
        <w:rPr>
          <w:sz w:val="20"/>
        </w:rPr>
        <w:t>equipment?-</w:t>
      </w:r>
      <w:proofErr w:type="gramEnd"/>
      <w:r>
        <w:rPr>
          <w:sz w:val="20"/>
        </w:rPr>
        <w:t xml:space="preserve"> please</w:t>
      </w:r>
      <w:r>
        <w:rPr>
          <w:spacing w:val="-4"/>
          <w:sz w:val="20"/>
        </w:rPr>
        <w:t xml:space="preserve"> </w:t>
      </w:r>
      <w:r>
        <w:rPr>
          <w:sz w:val="20"/>
        </w:rPr>
        <w:t>indicate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7"/>
          <w:sz w:val="20"/>
        </w:rPr>
        <w:t xml:space="preserve"> </w:t>
      </w:r>
      <w:r>
        <w:rPr>
          <w:sz w:val="20"/>
        </w:rPr>
        <w:t>specific</w:t>
      </w:r>
      <w:r>
        <w:rPr>
          <w:spacing w:val="-3"/>
          <w:sz w:val="20"/>
        </w:rPr>
        <w:t xml:space="preserve"> </w:t>
      </w:r>
      <w:r>
        <w:rPr>
          <w:sz w:val="20"/>
        </w:rPr>
        <w:t>requirements</w:t>
      </w:r>
      <w:r w:rsidR="00900D8F">
        <w:rPr>
          <w:sz w:val="20"/>
        </w:rPr>
        <w:t xml:space="preserve">.  </w:t>
      </w:r>
      <w:r w:rsidRPr="00900D8F">
        <w:rPr>
          <w:sz w:val="20"/>
        </w:rPr>
        <w:t xml:space="preserve">If yes, will you be using a </w:t>
      </w:r>
      <w:proofErr w:type="spellStart"/>
      <w:r w:rsidRPr="00900D8F">
        <w:rPr>
          <w:sz w:val="20"/>
        </w:rPr>
        <w:t>powerpoint</w:t>
      </w:r>
      <w:proofErr w:type="spellEnd"/>
      <w:r w:rsidRPr="00900D8F">
        <w:rPr>
          <w:sz w:val="20"/>
        </w:rPr>
        <w:t xml:space="preserve"> presentation?</w:t>
      </w:r>
    </w:p>
    <w:p w14:paraId="33EA436D" w14:textId="77777777" w:rsidR="00B0102B" w:rsidRPr="00792C89" w:rsidRDefault="00B0102B">
      <w:pPr>
        <w:rPr>
          <w:sz w:val="24"/>
          <w:szCs w:val="24"/>
        </w:rPr>
      </w:pPr>
    </w:p>
    <w:sectPr w:rsidR="00B0102B" w:rsidRPr="00792C89" w:rsidSect="00503707">
      <w:footerReference w:type="default" r:id="rId14"/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F65A67" w14:textId="77777777" w:rsidR="00E725BB" w:rsidRDefault="00E725BB">
      <w:pPr>
        <w:spacing w:after="0" w:line="240" w:lineRule="auto"/>
      </w:pPr>
      <w:r>
        <w:separator/>
      </w:r>
    </w:p>
    <w:p w14:paraId="41F7201F" w14:textId="77777777" w:rsidR="00E725BB" w:rsidRDefault="00E725BB"/>
  </w:endnote>
  <w:endnote w:type="continuationSeparator" w:id="0">
    <w:p w14:paraId="27D3EFC6" w14:textId="77777777" w:rsidR="00E725BB" w:rsidRDefault="00E725BB">
      <w:pPr>
        <w:spacing w:after="0" w:line="240" w:lineRule="auto"/>
      </w:pPr>
      <w:r>
        <w:continuationSeparator/>
      </w:r>
    </w:p>
    <w:p w14:paraId="08A2418B" w14:textId="77777777" w:rsidR="00E725BB" w:rsidRDefault="00E725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7DDF7" w14:textId="77777777" w:rsidR="00854B43" w:rsidRDefault="215AD9CB">
    <w:pPr>
      <w:pStyle w:val="Footer"/>
    </w:pPr>
    <w:r>
      <w:t xml:space="preserve">Page | </w:t>
    </w:r>
    <w:r w:rsidR="00671D5D" w:rsidRPr="215AD9CB">
      <w:rPr>
        <w:noProof/>
      </w:rPr>
      <w:fldChar w:fldCharType="begin"/>
    </w:r>
    <w:r w:rsidR="00671D5D" w:rsidRPr="215AD9CB">
      <w:rPr>
        <w:noProof/>
      </w:rPr>
      <w:instrText xml:space="preserve"> PAGE   \* MERGEFORMAT </w:instrText>
    </w:r>
    <w:r w:rsidR="00671D5D" w:rsidRPr="215AD9CB">
      <w:rPr>
        <w:noProof/>
      </w:rPr>
      <w:fldChar w:fldCharType="separate"/>
    </w:r>
    <w:r w:rsidR="00792C89">
      <w:rPr>
        <w:noProof/>
      </w:rPr>
      <w:t>2</w:t>
    </w:r>
    <w:r w:rsidR="00671D5D" w:rsidRPr="215AD9CB">
      <w:rPr>
        <w:noProof/>
      </w:rPr>
      <w:fldChar w:fldCharType="end"/>
    </w:r>
  </w:p>
  <w:p w14:paraId="4F3B56F9" w14:textId="77777777" w:rsidR="00854B43" w:rsidRDefault="00854B4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5B1887" w14:textId="77777777" w:rsidR="00E725BB" w:rsidRDefault="00E725BB">
      <w:pPr>
        <w:spacing w:after="0" w:line="240" w:lineRule="auto"/>
      </w:pPr>
      <w:r>
        <w:separator/>
      </w:r>
    </w:p>
    <w:p w14:paraId="3EC8C7F0" w14:textId="77777777" w:rsidR="00E725BB" w:rsidRDefault="00E725BB"/>
  </w:footnote>
  <w:footnote w:type="continuationSeparator" w:id="0">
    <w:p w14:paraId="3936F789" w14:textId="77777777" w:rsidR="00E725BB" w:rsidRDefault="00E725BB">
      <w:pPr>
        <w:spacing w:after="0" w:line="240" w:lineRule="auto"/>
      </w:pPr>
      <w:r>
        <w:continuationSeparator/>
      </w:r>
    </w:p>
    <w:p w14:paraId="0CC31EA3" w14:textId="77777777" w:rsidR="00E725BB" w:rsidRDefault="00E725B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621B5"/>
    <w:multiLevelType w:val="hybridMultilevel"/>
    <w:tmpl w:val="CFF43C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8D9286D"/>
    <w:multiLevelType w:val="hybridMultilevel"/>
    <w:tmpl w:val="562084D4"/>
    <w:lvl w:ilvl="0" w:tplc="61404CD8">
      <w:start w:val="1"/>
      <w:numFmt w:val="decimal"/>
      <w:lvlText w:val="%1."/>
      <w:lvlJc w:val="left"/>
      <w:pPr>
        <w:ind w:left="479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en-US"/>
      </w:rPr>
    </w:lvl>
    <w:lvl w:ilvl="1" w:tplc="77A4569A">
      <w:numFmt w:val="bullet"/>
      <w:lvlText w:val="•"/>
      <w:lvlJc w:val="left"/>
      <w:pPr>
        <w:ind w:left="1199" w:hanging="360"/>
      </w:pPr>
      <w:rPr>
        <w:rFonts w:ascii="Arial" w:eastAsia="Arial" w:hAnsi="Arial" w:cs="Arial" w:hint="default"/>
        <w:w w:val="130"/>
        <w:sz w:val="20"/>
        <w:szCs w:val="20"/>
        <w:lang w:val="en-US" w:eastAsia="en-US" w:bidi="en-US"/>
      </w:rPr>
    </w:lvl>
    <w:lvl w:ilvl="2" w:tplc="D5F266E8"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en-US"/>
      </w:rPr>
    </w:lvl>
    <w:lvl w:ilvl="3" w:tplc="509E321A"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en-US"/>
      </w:rPr>
    </w:lvl>
    <w:lvl w:ilvl="4" w:tplc="778EEF56">
      <w:numFmt w:val="bullet"/>
      <w:lvlText w:val="•"/>
      <w:lvlJc w:val="left"/>
      <w:pPr>
        <w:ind w:left="3873" w:hanging="360"/>
      </w:pPr>
      <w:rPr>
        <w:rFonts w:hint="default"/>
        <w:lang w:val="en-US" w:eastAsia="en-US" w:bidi="en-US"/>
      </w:rPr>
    </w:lvl>
    <w:lvl w:ilvl="5" w:tplc="3BEE918E">
      <w:numFmt w:val="bullet"/>
      <w:lvlText w:val="•"/>
      <w:lvlJc w:val="left"/>
      <w:pPr>
        <w:ind w:left="4764" w:hanging="360"/>
      </w:pPr>
      <w:rPr>
        <w:rFonts w:hint="default"/>
        <w:lang w:val="en-US" w:eastAsia="en-US" w:bidi="en-US"/>
      </w:rPr>
    </w:lvl>
    <w:lvl w:ilvl="6" w:tplc="70D4D580">
      <w:numFmt w:val="bullet"/>
      <w:lvlText w:val="•"/>
      <w:lvlJc w:val="left"/>
      <w:pPr>
        <w:ind w:left="5655" w:hanging="360"/>
      </w:pPr>
      <w:rPr>
        <w:rFonts w:hint="default"/>
        <w:lang w:val="en-US" w:eastAsia="en-US" w:bidi="en-US"/>
      </w:rPr>
    </w:lvl>
    <w:lvl w:ilvl="7" w:tplc="2936608E"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en-US"/>
      </w:rPr>
    </w:lvl>
    <w:lvl w:ilvl="8" w:tplc="854E755A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510E5411"/>
    <w:multiLevelType w:val="hybridMultilevel"/>
    <w:tmpl w:val="88DE1E5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D5D"/>
    <w:rsid w:val="00012958"/>
    <w:rsid w:val="000522A2"/>
    <w:rsid w:val="0008060D"/>
    <w:rsid w:val="000E4DC2"/>
    <w:rsid w:val="001B7ECB"/>
    <w:rsid w:val="002046C2"/>
    <w:rsid w:val="00237E89"/>
    <w:rsid w:val="00264C4B"/>
    <w:rsid w:val="002B634A"/>
    <w:rsid w:val="00304180"/>
    <w:rsid w:val="0031178E"/>
    <w:rsid w:val="00331C8F"/>
    <w:rsid w:val="003E056B"/>
    <w:rsid w:val="004070B1"/>
    <w:rsid w:val="004B0C4F"/>
    <w:rsid w:val="00503707"/>
    <w:rsid w:val="00591167"/>
    <w:rsid w:val="00593799"/>
    <w:rsid w:val="00596D2F"/>
    <w:rsid w:val="005D146F"/>
    <w:rsid w:val="005D3494"/>
    <w:rsid w:val="0063301B"/>
    <w:rsid w:val="00633048"/>
    <w:rsid w:val="00671D5D"/>
    <w:rsid w:val="006B0FBE"/>
    <w:rsid w:val="006C1678"/>
    <w:rsid w:val="006D1A81"/>
    <w:rsid w:val="00705DE6"/>
    <w:rsid w:val="00770C6A"/>
    <w:rsid w:val="00792C89"/>
    <w:rsid w:val="007D3956"/>
    <w:rsid w:val="00831581"/>
    <w:rsid w:val="00854B43"/>
    <w:rsid w:val="0088694F"/>
    <w:rsid w:val="00895CF1"/>
    <w:rsid w:val="008B7C5E"/>
    <w:rsid w:val="00900D8F"/>
    <w:rsid w:val="00931D18"/>
    <w:rsid w:val="00936DF6"/>
    <w:rsid w:val="00944CC7"/>
    <w:rsid w:val="00957C59"/>
    <w:rsid w:val="00961F90"/>
    <w:rsid w:val="0096365B"/>
    <w:rsid w:val="009A2664"/>
    <w:rsid w:val="00A014CD"/>
    <w:rsid w:val="00AD587B"/>
    <w:rsid w:val="00AF501F"/>
    <w:rsid w:val="00B0102B"/>
    <w:rsid w:val="00B21B45"/>
    <w:rsid w:val="00B5072F"/>
    <w:rsid w:val="00B85BF6"/>
    <w:rsid w:val="00BD7064"/>
    <w:rsid w:val="00BE74CC"/>
    <w:rsid w:val="00C51C22"/>
    <w:rsid w:val="00CD7686"/>
    <w:rsid w:val="00D50699"/>
    <w:rsid w:val="00D73911"/>
    <w:rsid w:val="00D90506"/>
    <w:rsid w:val="00DF1420"/>
    <w:rsid w:val="00DF46F3"/>
    <w:rsid w:val="00E6389B"/>
    <w:rsid w:val="00E725BB"/>
    <w:rsid w:val="00E74E9B"/>
    <w:rsid w:val="00E916F9"/>
    <w:rsid w:val="00F10425"/>
    <w:rsid w:val="00F32AEB"/>
    <w:rsid w:val="00F95C1C"/>
    <w:rsid w:val="00FF2AB2"/>
    <w:rsid w:val="215AD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5B8F40"/>
  <w15:chartTrackingRefBased/>
  <w15:docId w15:val="{035BC661-594B-4575-B33E-BFD58D337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uiPriority="29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spacing w:after="0" w:line="240" w:lineRule="auto"/>
      <w:jc w:val="right"/>
      <w:outlineLvl w:val="0"/>
    </w:pPr>
    <w:rPr>
      <w:color w:val="4A66AC" w:themeColor="accent1"/>
      <w:sz w:val="28"/>
      <w:szCs w:val="28"/>
    </w:rPr>
  </w:style>
  <w:style w:type="paragraph" w:styleId="Heading2">
    <w:name w:val="heading 2"/>
    <w:basedOn w:val="Normal"/>
    <w:next w:val="Normal"/>
    <w:unhideWhenUsed/>
    <w:qFormat/>
    <w:pPr>
      <w:spacing w:before="2" w:after="0" w:line="240" w:lineRule="auto"/>
      <w:ind w:right="115"/>
      <w:jc w:val="right"/>
      <w:outlineLvl w:val="1"/>
    </w:pPr>
    <w:rPr>
      <w:rFonts w:asciiTheme="majorHAnsi" w:eastAsiaTheme="majorEastAsia" w:hAnsiTheme="majorHAnsi" w:cstheme="majorBidi"/>
      <w:i/>
      <w:iCs/>
      <w:color w:val="4A66AC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keepNext/>
      <w:keepLines/>
      <w:spacing w:after="0" w:line="240" w:lineRule="auto"/>
      <w:contextualSpacing/>
      <w:jc w:val="right"/>
      <w:outlineLvl w:val="2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spacing w:after="0" w:line="240" w:lineRule="auto"/>
      <w:ind w:right="115"/>
      <w:jc w:val="right"/>
      <w:outlineLvl w:val="3"/>
    </w:pPr>
    <w:rPr>
      <w:b/>
      <w:bCs/>
      <w:i/>
      <w:iCs/>
      <w:color w:val="4A66A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qFormat/>
    <w:pPr>
      <w:spacing w:before="600" w:after="0"/>
      <w:jc w:val="center"/>
      <w:outlineLvl w:val="0"/>
    </w:pPr>
    <w:rPr>
      <w:rFonts w:asciiTheme="majorHAnsi" w:eastAsiaTheme="majorEastAsia" w:hAnsiTheme="majorHAnsi" w:cstheme="majorBidi"/>
      <w:caps/>
      <w:color w:val="4A66AC" w:themeColor="accent1"/>
      <w:sz w:val="32"/>
      <w:szCs w:val="32"/>
    </w:rPr>
  </w:style>
  <w:style w:type="paragraph" w:styleId="Quote">
    <w:name w:val="Quote"/>
    <w:basedOn w:val="Normal"/>
    <w:next w:val="Normal"/>
    <w:unhideWhenUsed/>
    <w:qFormat/>
    <w:pPr>
      <w:spacing w:before="200" w:after="160"/>
      <w:ind w:left="864" w:right="864"/>
    </w:pPr>
    <w:rPr>
      <w:i/>
      <w:iCs/>
      <w:color w:val="5A5A5A" w:themeColor="text1" w:themeTint="A5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1"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customStyle="1" w:styleId="Logo">
    <w:name w:val="Logo"/>
    <w:basedOn w:val="Normal"/>
    <w:qFormat/>
    <w:pPr>
      <w:spacing w:after="800"/>
      <w:jc w:val="center"/>
    </w:p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i/>
      <w:iCs/>
      <w:color w:val="4A66AC" w:themeColor="accent1"/>
    </w:rPr>
  </w:style>
  <w:style w:type="paragraph" w:styleId="Subtitle">
    <w:name w:val="Subtitle"/>
    <w:basedOn w:val="Normal"/>
    <w:next w:val="Normal"/>
    <w:qFormat/>
    <w:pPr>
      <w:spacing w:before="160" w:after="480"/>
      <w:contextualSpacing/>
      <w:jc w:val="center"/>
      <w:outlineLvl w:val="1"/>
    </w:pPr>
    <w:rPr>
      <w:rFonts w:asciiTheme="majorHAnsi" w:eastAsiaTheme="majorEastAsia" w:hAnsiTheme="majorHAnsi" w:cstheme="majorBidi"/>
      <w:color w:val="4A66AC" w:themeColor="accent1"/>
      <w:sz w:val="26"/>
      <w:szCs w:val="26"/>
    </w:rPr>
  </w:style>
  <w:style w:type="paragraph" w:styleId="ListParagraph">
    <w:name w:val="List Paragraph"/>
    <w:basedOn w:val="Normal"/>
    <w:uiPriority w:val="1"/>
    <w:unhideWhenUsed/>
    <w:qFormat/>
    <w:rsid w:val="00671D5D"/>
    <w:pPr>
      <w:ind w:left="720"/>
      <w:contextualSpacing/>
    </w:pPr>
  </w:style>
  <w:style w:type="character" w:styleId="Hyperlink">
    <w:name w:val="Hyperlink"/>
    <w:rsid w:val="0050370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70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D3494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 w:bidi="he-IL"/>
    </w:rPr>
  </w:style>
  <w:style w:type="character" w:styleId="CommentReference">
    <w:name w:val="annotation reference"/>
    <w:basedOn w:val="DefaultParagraphFont"/>
    <w:uiPriority w:val="99"/>
    <w:semiHidden/>
    <w:unhideWhenUsed/>
    <w:rsid w:val="005937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37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37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7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79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D7686"/>
    <w:rPr>
      <w:color w:val="3EBBF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E056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E056B"/>
    <w:rPr>
      <w:rFonts w:ascii="Arial" w:eastAsia="Arial" w:hAnsi="Arial" w:cs="Arial"/>
      <w:sz w:val="20"/>
      <w:szCs w:val="20"/>
      <w:lang w:eastAsia="en-US"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B0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3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fwtlc@pfw.ed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fw.edu/offices/oaa/faculty-support-resources/fort-wayne-teaching-conference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tiljr02\AppData\Roaming\Microsoft\Templates\Press%20release%20(Elegant%20design).dotx" TargetMode="External"/></Relationships>
</file>

<file path=word/theme/theme1.xml><?xml version="1.0" encoding="utf-8"?>
<a:theme xmlns:a="http://schemas.openxmlformats.org/drawingml/2006/main" name="Office Theme">
  <a:themeElements>
    <a:clrScheme name="Blue Red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A2923D-A04C-4EFC-A16D-9CC2165E3A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D1A19D-78AD-AE40-B7C5-19F094AB4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C:\Users\stiljr02\AppData\Roaming\Microsoft\Templates\Press release (Elegant design).dotx</Template>
  <TotalTime>1</TotalTime>
  <Pages>3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Stills</dc:creator>
  <cp:keywords/>
  <dc:description/>
  <cp:lastModifiedBy>Marcia Dixson</cp:lastModifiedBy>
  <cp:revision>2</cp:revision>
  <cp:lastPrinted>2019-09-18T16:33:00Z</cp:lastPrinted>
  <dcterms:created xsi:type="dcterms:W3CDTF">2019-09-22T17:47:00Z</dcterms:created>
  <dcterms:modified xsi:type="dcterms:W3CDTF">2019-09-22T17:47:00Z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TC034630859991</vt:lpwstr>
  </property>
</Properties>
</file>